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1D6B5B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93048">
        <w:t>108-e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93048">
        <w:rPr>
          <w:sz w:val="32"/>
          <w:szCs w:val="32"/>
        </w:rPr>
        <w:t>2</w:t>
      </w:r>
      <w:r w:rsidR="009F5AAC" w:rsidRPr="009F5AAC">
        <w:rPr>
          <w:sz w:val="32"/>
          <w:szCs w:val="32"/>
        </w:rPr>
        <w:t>201808</w:t>
      </w:r>
    </w:p>
    <w:p w14:paraId="0CE7B7E6" w14:textId="4C979DED" w:rsidR="00E90E49" w:rsidRPr="00CE0424" w:rsidRDefault="00393048" w:rsidP="00311702">
      <w:pPr>
        <w:pStyle w:val="3GPPHeader"/>
      </w:pPr>
      <w:r w:rsidRPr="00393048">
        <w:t>e-Meeting</w:t>
      </w:r>
      <w:r w:rsidR="0027144F" w:rsidRPr="00393048">
        <w:t xml:space="preserve">, </w:t>
      </w:r>
      <w:r w:rsidRPr="00393048">
        <w:t>February</w:t>
      </w:r>
      <w:r w:rsidR="0027144F" w:rsidRPr="00393048">
        <w:t xml:space="preserve"> </w:t>
      </w:r>
      <w:r w:rsidRPr="00393048">
        <w:t>21</w:t>
      </w:r>
      <w:r w:rsidRPr="00393048">
        <w:rPr>
          <w:vertAlign w:val="superscript"/>
        </w:rPr>
        <w:t>st</w:t>
      </w:r>
      <w:r w:rsidRPr="00393048">
        <w:t xml:space="preserve"> </w:t>
      </w:r>
      <w:r w:rsidR="001D53E7" w:rsidRPr="00393048">
        <w:t xml:space="preserve">– </w:t>
      </w:r>
      <w:r w:rsidRPr="00393048">
        <w:t>March 3</w:t>
      </w:r>
      <w:r w:rsidRPr="00393048">
        <w:rPr>
          <w:vertAlign w:val="superscript"/>
        </w:rPr>
        <w:t>rd</w:t>
      </w:r>
      <w:r w:rsidR="005054A5" w:rsidRPr="00393048">
        <w:t>, 2022</w:t>
      </w:r>
    </w:p>
    <w:p w14:paraId="3086AC07" w14:textId="77777777" w:rsidR="00E90E49" w:rsidRPr="00CE0424" w:rsidRDefault="00E90E49" w:rsidP="00357380">
      <w:pPr>
        <w:pStyle w:val="3GPPHeader"/>
      </w:pPr>
    </w:p>
    <w:p w14:paraId="3982483C" w14:textId="2839746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72AFF" w:rsidRPr="00A72AFF">
        <w:rPr>
          <w:sz w:val="22"/>
          <w:lang w:val="sv-FI"/>
        </w:rPr>
        <w:t>8</w:t>
      </w:r>
      <w:r w:rsidR="00311702" w:rsidRPr="00A72AFF">
        <w:rPr>
          <w:sz w:val="22"/>
          <w:lang w:val="sv-FI"/>
        </w:rPr>
        <w:t>.</w:t>
      </w:r>
      <w:r w:rsidR="00192F02">
        <w:rPr>
          <w:sz w:val="22"/>
          <w:lang w:val="sv-FI"/>
        </w:rPr>
        <w:t>1</w:t>
      </w:r>
      <w:r w:rsidR="00252DD6">
        <w:rPr>
          <w:sz w:val="22"/>
          <w:lang w:val="sv-FI"/>
        </w:rPr>
        <w:t>4</w:t>
      </w:r>
      <w:r w:rsidR="00311702" w:rsidRPr="00A72AFF">
        <w:rPr>
          <w:sz w:val="22"/>
          <w:lang w:val="sv-FI"/>
        </w:rPr>
        <w:t>.</w:t>
      </w:r>
      <w:r w:rsidR="00192F02">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18E7B0A" w:rsidR="00E90E49" w:rsidRPr="00CE0424" w:rsidRDefault="003D3C45" w:rsidP="00311702">
      <w:pPr>
        <w:pStyle w:val="3GPPHeader"/>
        <w:rPr>
          <w:sz w:val="22"/>
        </w:rPr>
      </w:pPr>
      <w:r>
        <w:rPr>
          <w:sz w:val="22"/>
        </w:rPr>
        <w:t>Title:</w:t>
      </w:r>
      <w:r w:rsidR="00E90E49" w:rsidRPr="00CE0424">
        <w:rPr>
          <w:sz w:val="22"/>
        </w:rPr>
        <w:tab/>
      </w:r>
      <w:r w:rsidR="00510F35" w:rsidRPr="00304FA2">
        <w:t xml:space="preserve">On UL time and frequency synchronization </w:t>
      </w:r>
      <w:r w:rsidR="00206C94">
        <w:t>maintenance issues</w:t>
      </w:r>
      <w:r w:rsidR="002F38BD">
        <w:t xml:space="preserve"> </w:t>
      </w:r>
      <w:r w:rsidR="00510F35" w:rsidRPr="00304FA2">
        <w:t xml:space="preserve">for </w:t>
      </w:r>
      <w:r w:rsidR="002F38BD">
        <w:t xml:space="preserve">IoT </w:t>
      </w:r>
      <w:r w:rsidR="00510F35" w:rsidRPr="00304FA2">
        <w:t>NTN</w:t>
      </w:r>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CB1CA52" w14:textId="787222E8" w:rsidR="005545EF" w:rsidRDefault="005545EF" w:rsidP="005545EF">
      <w:pPr>
        <w:pStyle w:val="BodyText"/>
      </w:pPr>
      <w:r>
        <w:t>In</w:t>
      </w:r>
      <w:r w:rsidRPr="005545EF">
        <w:t xml:space="preserve"> </w:t>
      </w:r>
      <w:r>
        <w:t xml:space="preserve">the </w:t>
      </w:r>
      <w:r w:rsidRPr="005545EF">
        <w:t xml:space="preserve">Status Report for </w:t>
      </w:r>
      <w:r w:rsidR="00192F02">
        <w:t>IoT</w:t>
      </w:r>
      <w:r w:rsidRPr="005545EF">
        <w:t xml:space="preserve"> NTN WI</w:t>
      </w:r>
      <w:r w:rsidR="005329DC">
        <w:t xml:space="preserve"> </w:t>
      </w:r>
      <w:r w:rsidR="001456FE">
        <w:fldChar w:fldCharType="begin"/>
      </w:r>
      <w:r w:rsidR="001456FE">
        <w:instrText xml:space="preserve"> REF _Ref94806044 \r \h </w:instrText>
      </w:r>
      <w:r w:rsidR="001456FE">
        <w:fldChar w:fldCharType="separate"/>
      </w:r>
      <w:r w:rsidR="003151EE">
        <w:t>[1]</w:t>
      </w:r>
      <w:r w:rsidR="001456FE">
        <w:fldChar w:fldCharType="end"/>
      </w:r>
      <w:r w:rsidR="001456FE">
        <w:t>, the following is stated regarding remaining open issues in RAN1:</w:t>
      </w:r>
    </w:p>
    <w:bookmarkStart w:id="0" w:name="_Ref178064866"/>
    <w:p w14:paraId="025A47F5" w14:textId="45A82B3E" w:rsidR="001456FE" w:rsidRPr="005545EF" w:rsidRDefault="001456FE" w:rsidP="005545EF">
      <w:pPr>
        <w:pStyle w:val="BodyText"/>
      </w:pPr>
      <w:r w:rsidRPr="00B831AC">
        <w:rPr>
          <w:noProof/>
        </w:rPr>
        <mc:AlternateContent>
          <mc:Choice Requires="wps">
            <w:drawing>
              <wp:inline distT="0" distB="0" distL="0" distR="0" wp14:anchorId="5F8FCB27" wp14:editId="74FEC524">
                <wp:extent cx="6120765" cy="1248123"/>
                <wp:effectExtent l="0" t="0" r="1333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48123"/>
                        </a:xfrm>
                        <a:prstGeom prst="rect">
                          <a:avLst/>
                        </a:prstGeom>
                        <a:solidFill>
                          <a:schemeClr val="lt1">
                            <a:lumMod val="100000"/>
                            <a:lumOff val="0"/>
                          </a:schemeClr>
                        </a:solidFill>
                        <a:ln w="6350">
                          <a:solidFill>
                            <a:srgbClr val="000000"/>
                          </a:solidFill>
                          <a:miter lim="800000"/>
                          <a:headEnd/>
                          <a:tailEnd/>
                        </a:ln>
                      </wps:spPr>
                      <wps:txbx>
                        <w:txbxContent>
                          <w:p w14:paraId="149FAED6" w14:textId="77777777" w:rsidR="000C5086" w:rsidRPr="00FA5CCD" w:rsidRDefault="000C5086" w:rsidP="00FA5CCD">
                            <w:pPr>
                              <w:jc w:val="both"/>
                              <w:rPr>
                                <w:rFonts w:ascii="Times New Roman" w:hAnsi="Times New Roman" w:cs="Times New Roman"/>
                              </w:rPr>
                            </w:pPr>
                            <w:r w:rsidRPr="00FA5CCD">
                              <w:rPr>
                                <w:rFonts w:ascii="Times New Roman" w:hAnsi="Times New Roman" w:cs="Times New Roman"/>
                              </w:rPr>
                              <w:t xml:space="preserve">All issues in 8.15.1 Enhancements to time and frequency synchronization and 8.15.2 Timing relationship enhancements were closed. RAN1 has specified designs that are sufficient for generating RRC parameters, UE feature definitions, and specifications.  </w:t>
                            </w:r>
                          </w:p>
                          <w:p w14:paraId="4D030C73" w14:textId="77777777" w:rsidR="000C5086" w:rsidRPr="00FA5CCD" w:rsidRDefault="000C5086" w:rsidP="00FA5CCD">
                            <w:pPr>
                              <w:jc w:val="both"/>
                              <w:rPr>
                                <w:rFonts w:ascii="Times New Roman" w:hAnsi="Times New Roman" w:cs="Times New Roman"/>
                                <w:lang w:eastAsia="zh-CN"/>
                              </w:rPr>
                            </w:pPr>
                            <w:bookmarkStart w:id="1" w:name="_Hlk89256721"/>
                            <w:r w:rsidRPr="00FA5CCD">
                              <w:rPr>
                                <w:rFonts w:ascii="Times New Roman" w:hAnsi="Times New Roman" w:cs="Times New Roman"/>
                                <w:lang w:eastAsia="zh-CN"/>
                              </w:rPr>
                              <w:t>The FFS as captured in the agreements in 8.15.1 in RAN1#107-e are on how to write the agreements into the specifications if needed and configuration values for RRC parameters. RAN1 will resolve these FFS if needed in the maintenance phase.</w:t>
                            </w:r>
                          </w:p>
                          <w:bookmarkEnd w:id="1"/>
                          <w:p w14:paraId="4548A10D" w14:textId="77777777" w:rsidR="000C5086" w:rsidRPr="001555B5" w:rsidRDefault="000C5086" w:rsidP="001456FE">
                            <w:pPr>
                              <w:rPr>
                                <w:lang w:val="sv-SE" w:eastAsia="ja-JP"/>
                              </w:rPr>
                            </w:pPr>
                          </w:p>
                        </w:txbxContent>
                      </wps:txbx>
                      <wps:bodyPr rot="0" vert="horz" wrap="square" lIns="91440" tIns="45720" rIns="91440" bIns="45720" anchor="t" anchorCtr="0" upright="1">
                        <a:noAutofit/>
                      </wps:bodyPr>
                    </wps:wsp>
                  </a:graphicData>
                </a:graphic>
              </wp:inline>
            </w:drawing>
          </mc:Choice>
          <mc:Fallback>
            <w:pict>
              <v:shapetype w14:anchorId="5F8FCB27" id="_x0000_t202" coordsize="21600,21600" o:spt="202" path="m,l,21600r21600,l21600,xe">
                <v:stroke joinstyle="miter"/>
                <v:path gradientshapeok="t" o:connecttype="rect"/>
              </v:shapetype>
              <v:shape id="Text Box 3" o:spid="_x0000_s1026" type="#_x0000_t202" style="width:481.95pt;height: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" fillcolor="white [3201]" strokeweight=".5pt">
                <v:textbox>
                  <w:txbxContent>
                    <w:p w14:paraId="149FAED6" w14:textId="77777777" w:rsidR="000C5086" w:rsidRPr="00FA5CCD" w:rsidRDefault="000C5086" w:rsidP="00FA5CCD">
                      <w:pPr>
                        <w:jc w:val="both"/>
                        <w:rPr>
                          <w:rFonts w:ascii="Times New Roman" w:hAnsi="Times New Roman" w:cs="Times New Roman"/>
                        </w:rPr>
                      </w:pPr>
                      <w:r w:rsidRPr="00FA5CCD">
                        <w:rPr>
                          <w:rFonts w:ascii="Times New Roman" w:hAnsi="Times New Roman" w:cs="Times New Roman"/>
                        </w:rPr>
                        <w:t xml:space="preserve">All issues in 8.15.1 Enhancements to time and frequency synchronization and 8.15.2 Timing relationship enhancements were closed. RAN1 has specified designs that are sufficient for generating RRC parameters, UE feature definitions, and specifications.  </w:t>
                      </w:r>
                    </w:p>
                    <w:p w14:paraId="4D030C73" w14:textId="77777777" w:rsidR="000C5086" w:rsidRPr="00FA5CCD" w:rsidRDefault="000C5086" w:rsidP="00FA5CCD">
                      <w:pPr>
                        <w:jc w:val="both"/>
                        <w:rPr>
                          <w:rFonts w:ascii="Times New Roman" w:hAnsi="Times New Roman" w:cs="Times New Roman"/>
                          <w:lang w:eastAsia="zh-CN"/>
                        </w:rPr>
                      </w:pPr>
                      <w:bookmarkStart w:id="2" w:name="_Hlk89256721"/>
                      <w:r w:rsidRPr="00FA5CCD">
                        <w:rPr>
                          <w:rFonts w:ascii="Times New Roman" w:hAnsi="Times New Roman" w:cs="Times New Roman"/>
                          <w:lang w:eastAsia="zh-CN"/>
                        </w:rPr>
                        <w:t>The FFS as captured in the agreements in 8.15.1 in RAN1#107-e are on how to write the agreements into the specifications if needed and configuration values for RRC parameters. RAN1 will resolve these FFS if needed in the maintenance phase.</w:t>
                      </w:r>
                    </w:p>
                    <w:bookmarkEnd w:id="2"/>
                    <w:p w14:paraId="4548A10D" w14:textId="77777777" w:rsidR="000C5086" w:rsidRPr="001555B5" w:rsidRDefault="000C5086" w:rsidP="001456FE">
                      <w:pPr>
                        <w:rPr>
                          <w:lang w:val="sv-SE" w:eastAsia="ja-JP"/>
                        </w:rPr>
                      </w:pPr>
                    </w:p>
                  </w:txbxContent>
                </v:textbox>
                <w10:anchorlock/>
              </v:shape>
            </w:pict>
          </mc:Fallback>
        </mc:AlternateContent>
      </w:r>
    </w:p>
    <w:p w14:paraId="6A8D4B26" w14:textId="1CAB66AC" w:rsidR="005545EF" w:rsidRPr="00CE0424" w:rsidRDefault="005329DC" w:rsidP="00CE0424">
      <w:pPr>
        <w:pStyle w:val="BodyText"/>
      </w:pPr>
      <w:r>
        <w:t>In this contribution, we discuss</w:t>
      </w:r>
      <w:r w:rsidR="002F38BD">
        <w:t xml:space="preserve"> the</w:t>
      </w:r>
      <w:r>
        <w:t xml:space="preserve"> </w:t>
      </w:r>
      <w:r w:rsidR="003B0D5F">
        <w:t>maintenance</w:t>
      </w:r>
      <w:r>
        <w:t xml:space="preserve"> issues related to uplink time and frequency synchronization.</w:t>
      </w:r>
    </w:p>
    <w:p w14:paraId="60123794" w14:textId="77777777" w:rsidR="004000E8" w:rsidRPr="00CE0424" w:rsidRDefault="00230D18" w:rsidP="00CE0424">
      <w:pPr>
        <w:pStyle w:val="Heading1"/>
      </w:pPr>
      <w:r>
        <w:t>2</w:t>
      </w:r>
      <w:r>
        <w:tab/>
      </w:r>
      <w:r w:rsidR="004000E8" w:rsidRPr="00CE0424">
        <w:t>Discussion</w:t>
      </w:r>
      <w:bookmarkEnd w:id="0"/>
    </w:p>
    <w:p w14:paraId="35EB090D" w14:textId="7F43FA3B" w:rsidR="00F63950" w:rsidRDefault="00230D18" w:rsidP="000330F5">
      <w:pPr>
        <w:pStyle w:val="Heading2"/>
      </w:pPr>
      <w:r>
        <w:t>2.1</w:t>
      </w:r>
      <w:r>
        <w:tab/>
      </w:r>
      <w:r w:rsidR="001555B5">
        <w:t>Validity duration values for GEO</w:t>
      </w:r>
    </w:p>
    <w:p w14:paraId="6DE39D45" w14:textId="19F39E2F" w:rsidR="001555B5" w:rsidRDefault="00433EAA" w:rsidP="00A179FA">
      <w:pPr>
        <w:jc w:val="both"/>
        <w:rPr>
          <w:lang w:val="en-GB" w:eastAsia="ja-JP"/>
        </w:rPr>
      </w:pPr>
      <w:r>
        <w:rPr>
          <w:caps/>
          <w:lang w:val="en-GB" w:eastAsia="ja-JP"/>
        </w:rPr>
        <w:t>A</w:t>
      </w:r>
      <w:r>
        <w:rPr>
          <w:lang w:val="en-GB" w:eastAsia="ja-JP"/>
        </w:rPr>
        <w:t>t RAN1#107-e, t</w:t>
      </w:r>
      <w:r w:rsidR="001555B5">
        <w:rPr>
          <w:lang w:val="en-GB" w:eastAsia="ja-JP"/>
        </w:rPr>
        <w:t>he following agreement was made:</w:t>
      </w:r>
    </w:p>
    <w:p w14:paraId="1F3E5CA7" w14:textId="1FC9852E" w:rsidR="001555B5" w:rsidRPr="001555B5" w:rsidRDefault="001555B5" w:rsidP="001555B5">
      <w:pPr>
        <w:rPr>
          <w:lang w:val="en-GB" w:eastAsia="ja-JP"/>
        </w:rPr>
      </w:pPr>
      <w:r w:rsidRPr="00B831AC">
        <w:rPr>
          <w:noProof/>
        </w:rPr>
        <mc:AlternateContent>
          <mc:Choice Requires="wps">
            <w:drawing>
              <wp:inline distT="0" distB="0" distL="0" distR="0" wp14:anchorId="1107079C" wp14:editId="12F27F14">
                <wp:extent cx="6120765" cy="1090435"/>
                <wp:effectExtent l="0" t="0" r="13335" b="1460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90435"/>
                        </a:xfrm>
                        <a:prstGeom prst="rect">
                          <a:avLst/>
                        </a:prstGeom>
                        <a:solidFill>
                          <a:schemeClr val="lt1">
                            <a:lumMod val="100000"/>
                            <a:lumOff val="0"/>
                          </a:schemeClr>
                        </a:solidFill>
                        <a:ln w="6350">
                          <a:solidFill>
                            <a:srgbClr val="000000"/>
                          </a:solidFill>
                          <a:miter lim="800000"/>
                          <a:headEnd/>
                          <a:tailEnd/>
                        </a:ln>
                      </wps:spPr>
                      <wps:txbx>
                        <w:txbxContent>
                          <w:p w14:paraId="4799CCE3" w14:textId="77777777" w:rsidR="000C5086" w:rsidRPr="001555B5" w:rsidRDefault="000C5086" w:rsidP="001555B5">
                            <w:pPr>
                              <w:rPr>
                                <w:lang w:val="sv-SE" w:eastAsia="ja-JP"/>
                              </w:rPr>
                            </w:pPr>
                            <w:r w:rsidRPr="001555B5">
                              <w:rPr>
                                <w:highlight w:val="green"/>
                                <w:lang w:eastAsia="ja-JP"/>
                              </w:rPr>
                              <w:t>Agreement</w:t>
                            </w:r>
                          </w:p>
                          <w:p w14:paraId="27AA622D" w14:textId="77777777" w:rsidR="000C5086" w:rsidRPr="000B19E0" w:rsidRDefault="000C5086" w:rsidP="007B6E48">
                            <w:pPr>
                              <w:rPr>
                                <w:rFonts w:ascii="Times New Roman" w:hAnsi="Times New Roman"/>
                                <w:szCs w:val="20"/>
                              </w:rPr>
                            </w:pPr>
                            <w:r w:rsidRPr="000B19E0">
                              <w:rPr>
                                <w:rFonts w:ascii="Times New Roman" w:hAnsi="Times New Roman"/>
                                <w:iCs/>
                                <w:szCs w:val="20"/>
                              </w:rPr>
                              <w:t>Validity timer duration is configured per cell and indicated to the UE in X bits with:</w:t>
                            </w:r>
                          </w:p>
                          <w:p w14:paraId="4E852A05" w14:textId="77777777" w:rsidR="000C5086" w:rsidRPr="007B6E48" w:rsidRDefault="000C5086" w:rsidP="007B6E48">
                            <w:pPr>
                              <w:pStyle w:val="ListParagraph"/>
                              <w:numPr>
                                <w:ilvl w:val="0"/>
                                <w:numId w:val="36"/>
                              </w:numPr>
                              <w:spacing w:line="240" w:lineRule="auto"/>
                              <w:rPr>
                                <w:rFonts w:ascii="Times New Roman" w:hAnsi="Times New Roman" w:cs="Times New Roman"/>
                                <w:iCs/>
                                <w:sz w:val="20"/>
                                <w:szCs w:val="20"/>
                              </w:rPr>
                            </w:pPr>
                            <w:r w:rsidRPr="007B6E48">
                              <w:rPr>
                                <w:rFonts w:ascii="Times New Roman" w:hAnsi="Times New Roman" w:cs="Times New Roman"/>
                                <w:iCs/>
                                <w:sz w:val="20"/>
                                <w:szCs w:val="20"/>
                              </w:rPr>
                              <w:t>Value range {5, 10, 15, 20, 25, 30, 35, 40, 45, 50, 55, 60, 120, 180, 240}</w:t>
                            </w:r>
                          </w:p>
                          <w:p w14:paraId="65A9DB34" w14:textId="77777777" w:rsidR="000C5086" w:rsidRPr="007B6E48" w:rsidRDefault="000C5086" w:rsidP="007B6E48">
                            <w:pPr>
                              <w:pStyle w:val="ListParagraph"/>
                              <w:numPr>
                                <w:ilvl w:val="0"/>
                                <w:numId w:val="36"/>
                              </w:numPr>
                              <w:spacing w:line="240" w:lineRule="auto"/>
                              <w:rPr>
                                <w:rFonts w:ascii="Times New Roman" w:hAnsi="Times New Roman" w:cs="Times New Roman"/>
                                <w:iCs/>
                                <w:sz w:val="20"/>
                                <w:szCs w:val="20"/>
                              </w:rPr>
                            </w:pPr>
                            <w:r w:rsidRPr="007B6E48">
                              <w:rPr>
                                <w:rFonts w:ascii="Times New Roman" w:hAnsi="Times New Roman" w:cs="Times New Roman"/>
                                <w:iCs/>
                                <w:sz w:val="20"/>
                                <w:szCs w:val="20"/>
                              </w:rPr>
                              <w:t>Unit is second</w:t>
                            </w:r>
                          </w:p>
                          <w:p w14:paraId="404B4E7B" w14:textId="77777777" w:rsidR="000C5086" w:rsidRPr="007B6E48" w:rsidRDefault="000C5086" w:rsidP="007B6E48">
                            <w:pPr>
                              <w:pStyle w:val="ListParagraph"/>
                              <w:numPr>
                                <w:ilvl w:val="0"/>
                                <w:numId w:val="36"/>
                              </w:numPr>
                              <w:spacing w:line="240" w:lineRule="auto"/>
                              <w:rPr>
                                <w:rFonts w:ascii="Times New Roman" w:hAnsi="Times New Roman" w:cs="Times New Roman"/>
                                <w:iCs/>
                                <w:sz w:val="20"/>
                                <w:szCs w:val="20"/>
                              </w:rPr>
                            </w:pPr>
                            <w:r w:rsidRPr="007B6E48">
                              <w:rPr>
                                <w:rFonts w:ascii="Times New Roman" w:hAnsi="Times New Roman" w:cs="Times New Roman"/>
                                <w:iCs/>
                                <w:sz w:val="20"/>
                                <w:szCs w:val="20"/>
                              </w:rPr>
                              <w:t>FFS Additional values for GEO</w:t>
                            </w:r>
                          </w:p>
                          <w:p w14:paraId="4EAB587F" w14:textId="470BB84E" w:rsidR="000C5086" w:rsidRPr="001555B5" w:rsidRDefault="000C5086" w:rsidP="007B6E48">
                            <w:pPr>
                              <w:ind w:left="360"/>
                              <w:rPr>
                                <w:lang w:val="sv-SE" w:eastAsia="ja-JP"/>
                              </w:rPr>
                            </w:pPr>
                          </w:p>
                        </w:txbxContent>
                      </wps:txbx>
                      <wps:bodyPr rot="0" vert="horz" wrap="square" lIns="91440" tIns="45720" rIns="91440" bIns="45720" anchor="t" anchorCtr="0" upright="1">
                        <a:noAutofit/>
                      </wps:bodyPr>
                    </wps:wsp>
                  </a:graphicData>
                </a:graphic>
              </wp:inline>
            </w:drawing>
          </mc:Choice>
          <mc:Fallback>
            <w:pict>
              <v:shape w14:anchorId="1107079C" id="Text Box 5" o:spid="_x0000_s1027" type="#_x0000_t202" style="width:481.95pt;height:8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" fillcolor="white [3201]" strokeweight=".5pt">
                <v:textbox>
                  <w:txbxContent>
                    <w:p w14:paraId="4799CCE3" w14:textId="77777777" w:rsidR="000C5086" w:rsidRPr="001555B5" w:rsidRDefault="000C5086" w:rsidP="001555B5">
                      <w:pPr>
                        <w:rPr>
                          <w:lang w:val="sv-SE" w:eastAsia="ja-JP"/>
                        </w:rPr>
                      </w:pPr>
                      <w:r w:rsidRPr="001555B5">
                        <w:rPr>
                          <w:highlight w:val="green"/>
                          <w:lang w:eastAsia="ja-JP"/>
                        </w:rPr>
                        <w:t>Agreement</w:t>
                      </w:r>
                    </w:p>
                    <w:p w14:paraId="27AA622D" w14:textId="77777777" w:rsidR="000C5086" w:rsidRPr="000B19E0" w:rsidRDefault="000C5086" w:rsidP="007B6E48">
                      <w:pPr>
                        <w:rPr>
                          <w:rFonts w:ascii="Times New Roman" w:hAnsi="Times New Roman"/>
                          <w:szCs w:val="20"/>
                        </w:rPr>
                      </w:pPr>
                      <w:r w:rsidRPr="000B19E0">
                        <w:rPr>
                          <w:rFonts w:ascii="Times New Roman" w:hAnsi="Times New Roman"/>
                          <w:iCs/>
                          <w:szCs w:val="20"/>
                        </w:rPr>
                        <w:t>Validity timer duration is configured per cell and indicated to the UE in X bits with:</w:t>
                      </w:r>
                    </w:p>
                    <w:p w14:paraId="4E852A05" w14:textId="77777777" w:rsidR="000C5086" w:rsidRPr="007B6E48" w:rsidRDefault="000C5086" w:rsidP="007B6E48">
                      <w:pPr>
                        <w:pStyle w:val="ListParagraph"/>
                        <w:numPr>
                          <w:ilvl w:val="0"/>
                          <w:numId w:val="36"/>
                        </w:numPr>
                        <w:spacing w:line="240" w:lineRule="auto"/>
                        <w:rPr>
                          <w:rFonts w:ascii="Times New Roman" w:hAnsi="Times New Roman" w:cs="Times New Roman"/>
                          <w:iCs/>
                          <w:sz w:val="20"/>
                          <w:szCs w:val="20"/>
                        </w:rPr>
                      </w:pPr>
                      <w:r w:rsidRPr="007B6E48">
                        <w:rPr>
                          <w:rFonts w:ascii="Times New Roman" w:hAnsi="Times New Roman" w:cs="Times New Roman"/>
                          <w:iCs/>
                          <w:sz w:val="20"/>
                          <w:szCs w:val="20"/>
                        </w:rPr>
                        <w:t>Value range {5, 10, 15, 20, 25, 30, 35, 40, 45, 50, 55, 60, 120, 180, 240}</w:t>
                      </w:r>
                    </w:p>
                    <w:p w14:paraId="65A9DB34" w14:textId="77777777" w:rsidR="000C5086" w:rsidRPr="007B6E48" w:rsidRDefault="000C5086" w:rsidP="007B6E48">
                      <w:pPr>
                        <w:pStyle w:val="ListParagraph"/>
                        <w:numPr>
                          <w:ilvl w:val="0"/>
                          <w:numId w:val="36"/>
                        </w:numPr>
                        <w:spacing w:line="240" w:lineRule="auto"/>
                        <w:rPr>
                          <w:rFonts w:ascii="Times New Roman" w:hAnsi="Times New Roman" w:cs="Times New Roman"/>
                          <w:iCs/>
                          <w:sz w:val="20"/>
                          <w:szCs w:val="20"/>
                        </w:rPr>
                      </w:pPr>
                      <w:r w:rsidRPr="007B6E48">
                        <w:rPr>
                          <w:rFonts w:ascii="Times New Roman" w:hAnsi="Times New Roman" w:cs="Times New Roman"/>
                          <w:iCs/>
                          <w:sz w:val="20"/>
                          <w:szCs w:val="20"/>
                        </w:rPr>
                        <w:t>Unit is second</w:t>
                      </w:r>
                    </w:p>
                    <w:p w14:paraId="404B4E7B" w14:textId="77777777" w:rsidR="000C5086" w:rsidRPr="007B6E48" w:rsidRDefault="000C5086" w:rsidP="007B6E48">
                      <w:pPr>
                        <w:pStyle w:val="ListParagraph"/>
                        <w:numPr>
                          <w:ilvl w:val="0"/>
                          <w:numId w:val="36"/>
                        </w:numPr>
                        <w:spacing w:line="240" w:lineRule="auto"/>
                        <w:rPr>
                          <w:rFonts w:ascii="Times New Roman" w:hAnsi="Times New Roman" w:cs="Times New Roman"/>
                          <w:iCs/>
                          <w:sz w:val="20"/>
                          <w:szCs w:val="20"/>
                        </w:rPr>
                      </w:pPr>
                      <w:r w:rsidRPr="007B6E48">
                        <w:rPr>
                          <w:rFonts w:ascii="Times New Roman" w:hAnsi="Times New Roman" w:cs="Times New Roman"/>
                          <w:iCs/>
                          <w:sz w:val="20"/>
                          <w:szCs w:val="20"/>
                        </w:rPr>
                        <w:t>FFS Additional values for GEO</w:t>
                      </w:r>
                    </w:p>
                    <w:p w14:paraId="4EAB587F" w14:textId="470BB84E" w:rsidR="000C5086" w:rsidRPr="001555B5" w:rsidRDefault="000C5086" w:rsidP="007B6E48">
                      <w:pPr>
                        <w:ind w:left="360"/>
                        <w:rPr>
                          <w:lang w:val="sv-SE" w:eastAsia="ja-JP"/>
                        </w:rPr>
                      </w:pPr>
                    </w:p>
                  </w:txbxContent>
                </v:textbox>
                <w10:anchorlock/>
              </v:shape>
            </w:pict>
          </mc:Fallback>
        </mc:AlternateContent>
      </w:r>
    </w:p>
    <w:p w14:paraId="2C3D2F2D" w14:textId="77777777" w:rsidR="003B6D02" w:rsidRDefault="003B6D02" w:rsidP="00A179FA">
      <w:pPr>
        <w:jc w:val="both"/>
        <w:rPr>
          <w:lang w:val="en-GB" w:eastAsia="ja-JP"/>
        </w:rPr>
      </w:pPr>
      <w:r>
        <w:rPr>
          <w:lang w:val="en-GB" w:eastAsia="ja-JP"/>
        </w:rPr>
        <w:t xml:space="preserve">For GEO, </w:t>
      </w:r>
      <w:r w:rsidR="003F6BE7">
        <w:rPr>
          <w:lang w:val="en-GB" w:eastAsia="ja-JP"/>
        </w:rPr>
        <w:t>the serving satellite ephemeris and Common TA parameters can be valid for more</w:t>
      </w:r>
      <w:r>
        <w:rPr>
          <w:lang w:val="en-GB" w:eastAsia="ja-JP"/>
        </w:rPr>
        <w:t xml:space="preserve"> than 240 seconds. </w:t>
      </w:r>
      <w:r w:rsidR="003F6BE7">
        <w:rPr>
          <w:lang w:val="en-GB" w:eastAsia="ja-JP"/>
        </w:rPr>
        <w:t xml:space="preserve">Therefore, larger validity duration values should be </w:t>
      </w:r>
      <w:r w:rsidR="0068100B">
        <w:rPr>
          <w:lang w:val="en-GB" w:eastAsia="ja-JP"/>
        </w:rPr>
        <w:t>added</w:t>
      </w:r>
      <w:r w:rsidR="003F6BE7">
        <w:rPr>
          <w:lang w:val="en-GB" w:eastAsia="ja-JP"/>
        </w:rPr>
        <w:t>.</w:t>
      </w:r>
      <w:r w:rsidR="0068100B">
        <w:rPr>
          <w:lang w:val="en-GB" w:eastAsia="ja-JP"/>
        </w:rPr>
        <w:t xml:space="preserve"> </w:t>
      </w:r>
    </w:p>
    <w:p w14:paraId="30929A2C" w14:textId="4BD7A8C1" w:rsidR="00287838" w:rsidRDefault="00AE6681" w:rsidP="00A04F49">
      <w:pPr>
        <w:pStyle w:val="Proposal"/>
      </w:pPr>
      <w:bookmarkStart w:id="2" w:name="_Toc95749435"/>
      <w:bookmarkStart w:id="3" w:name="_Toc95771199"/>
      <w:r>
        <w:t>Add</w:t>
      </w:r>
      <w:r w:rsidR="00DF2936">
        <w:t xml:space="preserve"> NTN validity duration values suitable for GEO, e.g., </w:t>
      </w:r>
      <w:r w:rsidR="00433EAA">
        <w:t>{</w:t>
      </w:r>
      <w:r w:rsidR="00DF2936">
        <w:t>900</w:t>
      </w:r>
      <w:r w:rsidR="00433EAA">
        <w:t xml:space="preserve"> s, 1800 s, 3600 s, 7200 s}.</w:t>
      </w:r>
      <w:r>
        <w:t xml:space="preserve"> To limit the field size to 4 bits, other values could be removed, e.g., {25 s, 35 s, 45 s, 55 s}</w:t>
      </w:r>
      <w:bookmarkEnd w:id="2"/>
      <w:r w:rsidR="00433EAA">
        <w:t>.</w:t>
      </w:r>
      <w:bookmarkEnd w:id="3"/>
    </w:p>
    <w:p w14:paraId="34E87C77" w14:textId="519B33C4" w:rsidR="00FA5CCD" w:rsidRDefault="00FA5CCD" w:rsidP="00FA5CCD">
      <w:pPr>
        <w:pStyle w:val="Heading2"/>
      </w:pPr>
      <w:r>
        <w:lastRenderedPageBreak/>
        <w:t>2.2</w:t>
      </w:r>
      <w:r>
        <w:tab/>
        <w:t>Segmented uplink pre-compensation</w:t>
      </w:r>
    </w:p>
    <w:p w14:paraId="55FBB1ED" w14:textId="77777777" w:rsidR="00FA5CCD" w:rsidRPr="00F76763" w:rsidRDefault="00FA5CCD" w:rsidP="00FA5CCD">
      <w:pPr>
        <w:rPr>
          <w:lang w:val="en-GB" w:eastAsia="ja-JP"/>
        </w:rPr>
      </w:pPr>
      <w:r>
        <w:rPr>
          <w:lang w:val="en-GB" w:eastAsia="ja-JP"/>
        </w:rPr>
        <w:t>In RAN1#107-e, there are a few open issues (highlighted in yellow) related to segmented uplink transmission.</w:t>
      </w:r>
    </w:p>
    <w:p w14:paraId="33E5C2FD" w14:textId="77777777" w:rsidR="00FA5CCD" w:rsidRDefault="00FA5CCD" w:rsidP="00FA5CCD">
      <w:r w:rsidRPr="00B831AC">
        <w:rPr>
          <w:noProof/>
        </w:rPr>
        <mc:AlternateContent>
          <mc:Choice Requires="wps">
            <w:drawing>
              <wp:inline distT="0" distB="0" distL="0" distR="0" wp14:anchorId="23B5BA37" wp14:editId="0DB5A361">
                <wp:extent cx="6120765" cy="6255327"/>
                <wp:effectExtent l="0" t="0" r="13335" b="1270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55327"/>
                        </a:xfrm>
                        <a:prstGeom prst="rect">
                          <a:avLst/>
                        </a:prstGeom>
                        <a:solidFill>
                          <a:schemeClr val="lt1">
                            <a:lumMod val="100000"/>
                            <a:lumOff val="0"/>
                          </a:schemeClr>
                        </a:solidFill>
                        <a:ln w="6350">
                          <a:solidFill>
                            <a:srgbClr val="000000"/>
                          </a:solidFill>
                          <a:miter lim="800000"/>
                          <a:headEnd/>
                          <a:tailEnd/>
                        </a:ln>
                      </wps:spPr>
                      <wps:txbx>
                        <w:txbxContent>
                          <w:p w14:paraId="1D280739" w14:textId="77777777" w:rsidR="00FA5CCD" w:rsidRDefault="00FA5CCD" w:rsidP="00FA5CCD">
                            <w:pPr>
                              <w:rPr>
                                <w:b/>
                                <w:bCs/>
                                <w:color w:val="000000"/>
                              </w:rPr>
                            </w:pPr>
                            <w:r w:rsidRPr="00BA773A">
                              <w:rPr>
                                <w:b/>
                                <w:bCs/>
                                <w:color w:val="000000"/>
                                <w:highlight w:val="green"/>
                              </w:rPr>
                              <w:t>Agreement</w:t>
                            </w:r>
                          </w:p>
                          <w:p w14:paraId="23A9CE81" w14:textId="77777777" w:rsidR="00A72966" w:rsidRPr="00A72966" w:rsidRDefault="00A72966" w:rsidP="00FA5CCD">
                            <w:pPr>
                              <w:tabs>
                                <w:tab w:val="num" w:pos="720"/>
                              </w:tabs>
                            </w:pPr>
                            <w:r w:rsidRPr="00A72966">
                              <w:t xml:space="preserve">UE pre-compensation per segment of NPUSCH for NB-IoT and PUSCH/PUCCH for </w:t>
                            </w:r>
                            <w:proofErr w:type="spellStart"/>
                            <w:r w:rsidRPr="00A72966">
                              <w:t>eMTC</w:t>
                            </w:r>
                            <w:proofErr w:type="spellEnd"/>
                            <w:r w:rsidRPr="00A72966">
                              <w:t xml:space="preserve"> is applied from one segment to the next segment by using one or more of the following methods if supported by UE implementation</w:t>
                            </w:r>
                          </w:p>
                          <w:p w14:paraId="4463F890" w14:textId="77777777" w:rsidR="00FA5CCD" w:rsidRPr="00A72966" w:rsidRDefault="00FA5CCD" w:rsidP="00FA5CCD">
                            <w:pPr>
                              <w:pStyle w:val="ListParagraph"/>
                              <w:numPr>
                                <w:ilvl w:val="0"/>
                                <w:numId w:val="38"/>
                              </w:numPr>
                            </w:pPr>
                            <w:r w:rsidRPr="00A72966">
                              <w:t xml:space="preserve">UE may drop / Insert samples / Puncture OFDM symbols  </w:t>
                            </w:r>
                          </w:p>
                          <w:p w14:paraId="4A439403" w14:textId="77777777" w:rsidR="00FA5CCD" w:rsidRPr="00A72966" w:rsidRDefault="00FA5CCD" w:rsidP="00FA5CCD">
                            <w:pPr>
                              <w:pStyle w:val="ListParagraph"/>
                              <w:numPr>
                                <w:ilvl w:val="0"/>
                                <w:numId w:val="38"/>
                              </w:numPr>
                            </w:pPr>
                            <w:r w:rsidRPr="00A72966">
                              <w:t>UE may blank subframes / slots where UE skip a slot or a subframe</w:t>
                            </w:r>
                          </w:p>
                          <w:p w14:paraId="1D921FEB" w14:textId="77777777" w:rsidR="00A72966" w:rsidRPr="00A72966" w:rsidRDefault="00A72966" w:rsidP="00FA5CCD">
                            <w:r w:rsidRPr="00A72966">
                              <w:t>The total transmission time is not changed</w:t>
                            </w:r>
                          </w:p>
                          <w:p w14:paraId="09DF3245" w14:textId="77777777" w:rsidR="00A72966" w:rsidRPr="00A72966" w:rsidRDefault="00A72966" w:rsidP="00FA5CCD">
                            <w:r w:rsidRPr="00A72966">
                              <w:t>UE autonomously Drop / insert samples / Puncture OFDM symbols or Blank subframes / slots where UE drops a subframe / slot</w:t>
                            </w:r>
                          </w:p>
                          <w:p w14:paraId="529847DF" w14:textId="77777777" w:rsidR="00A72966" w:rsidRPr="00A72966" w:rsidRDefault="00A72966" w:rsidP="00FA5CCD">
                            <w:r w:rsidRPr="00A72966">
                              <w:t xml:space="preserve">The method used for the UE pre-compensation is known to the </w:t>
                            </w:r>
                            <w:proofErr w:type="spellStart"/>
                            <w:r w:rsidRPr="00A72966">
                              <w:t>eNB</w:t>
                            </w:r>
                            <w:proofErr w:type="spellEnd"/>
                            <w:r w:rsidRPr="00A72966">
                              <w:t xml:space="preserve"> by a single UE capability </w:t>
                            </w:r>
                          </w:p>
                          <w:p w14:paraId="370A28CD" w14:textId="77777777" w:rsidR="00FA5CCD" w:rsidRPr="00A72966" w:rsidRDefault="00FA5CCD" w:rsidP="00FA5CCD">
                            <w:pPr>
                              <w:pStyle w:val="ListParagraph"/>
                              <w:numPr>
                                <w:ilvl w:val="0"/>
                                <w:numId w:val="43"/>
                              </w:numPr>
                            </w:pPr>
                            <w:r w:rsidRPr="00A72966">
                              <w:t>UE Blank subframes / slots where UE skip a slot or a subframe (slot is based on Sub Carrier Spacing)</w:t>
                            </w:r>
                          </w:p>
                          <w:p w14:paraId="1BCC24CE" w14:textId="77777777" w:rsidR="00FA5CCD" w:rsidRDefault="00A72966" w:rsidP="00FA5CCD">
                            <w:r w:rsidRPr="00A72966">
                              <w:rPr>
                                <w:highlight w:val="yellow"/>
                              </w:rPr>
                              <w:t xml:space="preserve">FFS Details of method(s) to drop / insert samples, blanking subframes / slots (slot is based on Sub Carrier Spacing) </w:t>
                            </w:r>
                          </w:p>
                          <w:p w14:paraId="01ACAEA2" w14:textId="77777777" w:rsidR="00FA5CCD" w:rsidRPr="00F76763" w:rsidRDefault="00FA5CCD" w:rsidP="00FA5CCD">
                            <w:pPr>
                              <w:rPr>
                                <w:b/>
                                <w:bCs/>
                              </w:rPr>
                            </w:pPr>
                            <w:r w:rsidRPr="00F76763">
                              <w:rPr>
                                <w:b/>
                                <w:bCs/>
                                <w:highlight w:val="green"/>
                              </w:rPr>
                              <w:t>Agreement</w:t>
                            </w:r>
                          </w:p>
                          <w:p w14:paraId="58B42E61" w14:textId="77777777" w:rsidR="00E724D7" w:rsidRPr="00E724D7" w:rsidRDefault="00E724D7" w:rsidP="00FA5CCD">
                            <w:r w:rsidRPr="00E724D7">
                              <w:t>For NB-IoT, UE pre-compensation per segment of NPRACH is applied from one segment to the next segment by using one or more of the following methods if supported by UE implementation</w:t>
                            </w:r>
                          </w:p>
                          <w:p w14:paraId="13641B8E" w14:textId="77777777" w:rsidR="00E724D7" w:rsidRPr="00E724D7" w:rsidRDefault="00E724D7" w:rsidP="00FA5CCD">
                            <w:pPr>
                              <w:numPr>
                                <w:ilvl w:val="0"/>
                                <w:numId w:val="40"/>
                              </w:numPr>
                            </w:pPr>
                            <w:r w:rsidRPr="00E724D7">
                              <w:t>UE may drop / Insert samples</w:t>
                            </w:r>
                          </w:p>
                          <w:p w14:paraId="0281D8AD" w14:textId="77777777" w:rsidR="00E724D7" w:rsidRPr="00E724D7" w:rsidRDefault="00E724D7" w:rsidP="00FA5CCD">
                            <w:pPr>
                              <w:numPr>
                                <w:ilvl w:val="0"/>
                                <w:numId w:val="40"/>
                              </w:numPr>
                            </w:pPr>
                            <w:r w:rsidRPr="00E724D7">
                              <w:t>UE may blank subframe / repetition unit where UE drops a subframe / repetition unit</w:t>
                            </w:r>
                          </w:p>
                          <w:p w14:paraId="4A622044" w14:textId="77777777" w:rsidR="00E724D7" w:rsidRPr="00E724D7" w:rsidRDefault="00E724D7" w:rsidP="00FA5CCD">
                            <w:r w:rsidRPr="00E724D7">
                              <w:t>The total transmission time is not changed</w:t>
                            </w:r>
                          </w:p>
                          <w:p w14:paraId="317CAC1F" w14:textId="77777777" w:rsidR="00FA5CCD" w:rsidRPr="00E724D7" w:rsidRDefault="00FA5CCD" w:rsidP="00FA5CCD">
                            <w:r w:rsidRPr="00F76763">
                              <w:rPr>
                                <w:highlight w:val="yellow"/>
                              </w:rPr>
                              <w:t xml:space="preserve">FFS Details of method(s) to drop / insert samples / blank subframe / repetition unit </w:t>
                            </w:r>
                          </w:p>
                          <w:p w14:paraId="16E3DC75" w14:textId="77777777" w:rsidR="00FA5CCD" w:rsidRDefault="00E724D7" w:rsidP="00FA5CCD">
                            <w:r w:rsidRPr="00E724D7">
                              <w:rPr>
                                <w:highlight w:val="yellow"/>
                              </w:rPr>
                              <w:t>FFS Specification impact</w:t>
                            </w:r>
                          </w:p>
                          <w:p w14:paraId="3E8D3B03" w14:textId="77777777" w:rsidR="00FA5CCD" w:rsidRPr="00F76763" w:rsidRDefault="00FA5CCD" w:rsidP="00FA5CCD">
                            <w:pPr>
                              <w:rPr>
                                <w:b/>
                                <w:bCs/>
                              </w:rPr>
                            </w:pPr>
                            <w:r w:rsidRPr="00F76763">
                              <w:rPr>
                                <w:b/>
                                <w:bCs/>
                                <w:highlight w:val="green"/>
                              </w:rPr>
                              <w:t>Agreement</w:t>
                            </w:r>
                          </w:p>
                          <w:p w14:paraId="4B1DB902" w14:textId="77777777" w:rsidR="00FA390B" w:rsidRPr="00FA390B" w:rsidRDefault="00FA390B" w:rsidP="00FA5CCD">
                            <w:r w:rsidRPr="00FA390B">
                              <w:t xml:space="preserve">For </w:t>
                            </w:r>
                            <w:proofErr w:type="spellStart"/>
                            <w:r w:rsidRPr="00FA390B">
                              <w:t>eMTC</w:t>
                            </w:r>
                            <w:proofErr w:type="spellEnd"/>
                            <w:r w:rsidRPr="00FA390B">
                              <w:t>, UE pre-compensation per segment of PRACH is applied from one segment to the next segment by drop / insert samples in Guard Period of PRACH preamble.</w:t>
                            </w:r>
                          </w:p>
                          <w:p w14:paraId="4E4F502D" w14:textId="77777777" w:rsidR="00FA390B" w:rsidRPr="00FA390B" w:rsidRDefault="00FA390B" w:rsidP="00FA5CCD">
                            <w:pPr>
                              <w:numPr>
                                <w:ilvl w:val="0"/>
                                <w:numId w:val="42"/>
                              </w:numPr>
                            </w:pPr>
                            <w:r w:rsidRPr="00FA390B">
                              <w:t>The total transmission time is not changed</w:t>
                            </w:r>
                          </w:p>
                          <w:p w14:paraId="53C3AF01" w14:textId="77777777" w:rsidR="00FA390B" w:rsidRPr="00FA390B" w:rsidRDefault="00FA390B" w:rsidP="00FA5CCD">
                            <w:pPr>
                              <w:numPr>
                                <w:ilvl w:val="0"/>
                                <w:numId w:val="42"/>
                              </w:numPr>
                            </w:pPr>
                            <w:r w:rsidRPr="00FA390B">
                              <w:rPr>
                                <w:highlight w:val="yellow"/>
                              </w:rPr>
                              <w:t>FFS Details of method(s) to drop / insert samples</w:t>
                            </w:r>
                          </w:p>
                          <w:p w14:paraId="151D9F58" w14:textId="77777777" w:rsidR="00E724D7" w:rsidRPr="00E724D7" w:rsidRDefault="00E724D7" w:rsidP="00FA5CCD"/>
                          <w:p w14:paraId="2C76AE9D" w14:textId="77777777" w:rsidR="00A72966" w:rsidRPr="00A72966" w:rsidRDefault="00A72966" w:rsidP="00FA5CCD"/>
                          <w:p w14:paraId="601586FD" w14:textId="77777777" w:rsidR="00FA5CCD" w:rsidRPr="000B19E0" w:rsidRDefault="00FA5CCD" w:rsidP="00FA5CCD">
                            <w:pPr>
                              <w:rPr>
                                <w:rFonts w:ascii="Times New Roman" w:hAnsi="Times New Roman"/>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3B5BA37" id="Text Box 10" o:spid="_x0000_s1028" type="#_x0000_t202" style="width:481.95pt;height:49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" fillcolor="white [3201]" strokeweight=".5pt">
                <v:textbox>
                  <w:txbxContent>
                    <w:p w14:paraId="1D280739" w14:textId="77777777" w:rsidR="00FA5CCD" w:rsidRDefault="00FA5CCD" w:rsidP="00FA5CCD">
                      <w:pPr>
                        <w:rPr>
                          <w:b/>
                          <w:bCs/>
                          <w:color w:val="000000"/>
                        </w:rPr>
                      </w:pPr>
                      <w:r w:rsidRPr="00BA773A">
                        <w:rPr>
                          <w:b/>
                          <w:bCs/>
                          <w:color w:val="000000"/>
                          <w:highlight w:val="green"/>
                        </w:rPr>
                        <w:t>Agreement</w:t>
                      </w:r>
                    </w:p>
                    <w:p w14:paraId="23A9CE81" w14:textId="77777777" w:rsidR="00A72966" w:rsidRPr="00A72966" w:rsidRDefault="00A72966" w:rsidP="00FA5CCD">
                      <w:pPr>
                        <w:tabs>
                          <w:tab w:val="num" w:pos="720"/>
                        </w:tabs>
                      </w:pPr>
                      <w:r w:rsidRPr="00A72966">
                        <w:t>UE pre-compensation per segment of NPUSCH for NB-IoT and PUSCH/PUCCH for eMTC is applied from one segment to the next segment by using one or more of the following methods if supported by UE implementation</w:t>
                      </w:r>
                    </w:p>
                    <w:p w14:paraId="4463F890" w14:textId="77777777" w:rsidR="00FA5CCD" w:rsidRPr="00A72966" w:rsidRDefault="00FA5CCD" w:rsidP="00FA5CCD">
                      <w:pPr>
                        <w:pStyle w:val="ListParagraph"/>
                        <w:numPr>
                          <w:ilvl w:val="0"/>
                          <w:numId w:val="38"/>
                        </w:numPr>
                      </w:pPr>
                      <w:r w:rsidRPr="00A72966">
                        <w:t xml:space="preserve">UE may drop / Insert samples / Puncture OFDM symbols  </w:t>
                      </w:r>
                    </w:p>
                    <w:p w14:paraId="4A439403" w14:textId="77777777" w:rsidR="00FA5CCD" w:rsidRPr="00A72966" w:rsidRDefault="00FA5CCD" w:rsidP="00FA5CCD">
                      <w:pPr>
                        <w:pStyle w:val="ListParagraph"/>
                        <w:numPr>
                          <w:ilvl w:val="0"/>
                          <w:numId w:val="38"/>
                        </w:numPr>
                      </w:pPr>
                      <w:r w:rsidRPr="00A72966">
                        <w:t>UE may blank subframes / slots where UE skip a slot or a subframe</w:t>
                      </w:r>
                    </w:p>
                    <w:p w14:paraId="1D921FEB" w14:textId="77777777" w:rsidR="00A72966" w:rsidRPr="00A72966" w:rsidRDefault="00A72966" w:rsidP="00FA5CCD">
                      <w:r w:rsidRPr="00A72966">
                        <w:t>The total transmission time is not changed</w:t>
                      </w:r>
                    </w:p>
                    <w:p w14:paraId="09DF3245" w14:textId="77777777" w:rsidR="00A72966" w:rsidRPr="00A72966" w:rsidRDefault="00A72966" w:rsidP="00FA5CCD">
                      <w:r w:rsidRPr="00A72966">
                        <w:t>UE autonomously Drop / insert samples / Puncture OFDM symbols or Blank subframes / slots where UE drops a subframe / slot</w:t>
                      </w:r>
                    </w:p>
                    <w:p w14:paraId="529847DF" w14:textId="77777777" w:rsidR="00A72966" w:rsidRPr="00A72966" w:rsidRDefault="00A72966" w:rsidP="00FA5CCD">
                      <w:r w:rsidRPr="00A72966">
                        <w:t xml:space="preserve">The method used for the UE pre-compensation is known to the eNB by a single UE capability </w:t>
                      </w:r>
                    </w:p>
                    <w:p w14:paraId="370A28CD" w14:textId="77777777" w:rsidR="00FA5CCD" w:rsidRPr="00A72966" w:rsidRDefault="00FA5CCD" w:rsidP="00FA5CCD">
                      <w:pPr>
                        <w:pStyle w:val="ListParagraph"/>
                        <w:numPr>
                          <w:ilvl w:val="0"/>
                          <w:numId w:val="43"/>
                        </w:numPr>
                      </w:pPr>
                      <w:r w:rsidRPr="00A72966">
                        <w:t>UE Blank subframes / slots where UE skip a slot or a subframe (slot is based on Sub Carrier Spacing)</w:t>
                      </w:r>
                    </w:p>
                    <w:p w14:paraId="1BCC24CE" w14:textId="77777777" w:rsidR="00FA5CCD" w:rsidRDefault="00A72966" w:rsidP="00FA5CCD">
                      <w:r w:rsidRPr="00A72966">
                        <w:rPr>
                          <w:highlight w:val="yellow"/>
                        </w:rPr>
                        <w:t xml:space="preserve">FFS Details of method(s) to drop / insert samples, blanking subframes / slots (slot is based on Sub Carrier Spacing) </w:t>
                      </w:r>
                    </w:p>
                    <w:p w14:paraId="01ACAEA2" w14:textId="77777777" w:rsidR="00FA5CCD" w:rsidRPr="00F76763" w:rsidRDefault="00FA5CCD" w:rsidP="00FA5CCD">
                      <w:pPr>
                        <w:rPr>
                          <w:b/>
                          <w:bCs/>
                        </w:rPr>
                      </w:pPr>
                      <w:r w:rsidRPr="00F76763">
                        <w:rPr>
                          <w:b/>
                          <w:bCs/>
                          <w:highlight w:val="green"/>
                        </w:rPr>
                        <w:t>Agreement</w:t>
                      </w:r>
                    </w:p>
                    <w:p w14:paraId="58B42E61" w14:textId="77777777" w:rsidR="00E724D7" w:rsidRPr="00E724D7" w:rsidRDefault="00E724D7" w:rsidP="00FA5CCD">
                      <w:r w:rsidRPr="00E724D7">
                        <w:t>For NB-IoT, UE pre-compensation per segment of NPRACH is applied from one segment to the next segment by using one or more of the following methods if supported by UE implementation</w:t>
                      </w:r>
                    </w:p>
                    <w:p w14:paraId="13641B8E" w14:textId="77777777" w:rsidR="00E724D7" w:rsidRPr="00E724D7" w:rsidRDefault="00E724D7" w:rsidP="00FA5CCD">
                      <w:pPr>
                        <w:numPr>
                          <w:ilvl w:val="0"/>
                          <w:numId w:val="40"/>
                        </w:numPr>
                      </w:pPr>
                      <w:r w:rsidRPr="00E724D7">
                        <w:t>UE may drop / Insert samples</w:t>
                      </w:r>
                    </w:p>
                    <w:p w14:paraId="0281D8AD" w14:textId="77777777" w:rsidR="00E724D7" w:rsidRPr="00E724D7" w:rsidRDefault="00E724D7" w:rsidP="00FA5CCD">
                      <w:pPr>
                        <w:numPr>
                          <w:ilvl w:val="0"/>
                          <w:numId w:val="40"/>
                        </w:numPr>
                      </w:pPr>
                      <w:r w:rsidRPr="00E724D7">
                        <w:t>UE may blank subframe / repetition unit where UE drops a subframe / repetition unit</w:t>
                      </w:r>
                    </w:p>
                    <w:p w14:paraId="4A622044" w14:textId="77777777" w:rsidR="00E724D7" w:rsidRPr="00E724D7" w:rsidRDefault="00E724D7" w:rsidP="00FA5CCD">
                      <w:r w:rsidRPr="00E724D7">
                        <w:t>The total transmission time is not changed</w:t>
                      </w:r>
                    </w:p>
                    <w:p w14:paraId="317CAC1F" w14:textId="77777777" w:rsidR="00FA5CCD" w:rsidRPr="00E724D7" w:rsidRDefault="00FA5CCD" w:rsidP="00FA5CCD">
                      <w:r w:rsidRPr="00F76763">
                        <w:rPr>
                          <w:highlight w:val="yellow"/>
                        </w:rPr>
                        <w:t xml:space="preserve">FFS Details of method(s) to drop / insert samples / blank subframe / repetition unit </w:t>
                      </w:r>
                    </w:p>
                    <w:p w14:paraId="16E3DC75" w14:textId="77777777" w:rsidR="00FA5CCD" w:rsidRDefault="00E724D7" w:rsidP="00FA5CCD">
                      <w:r w:rsidRPr="00E724D7">
                        <w:rPr>
                          <w:highlight w:val="yellow"/>
                        </w:rPr>
                        <w:t>FFS Specification impact</w:t>
                      </w:r>
                    </w:p>
                    <w:p w14:paraId="3E8D3B03" w14:textId="77777777" w:rsidR="00FA5CCD" w:rsidRPr="00F76763" w:rsidRDefault="00FA5CCD" w:rsidP="00FA5CCD">
                      <w:pPr>
                        <w:rPr>
                          <w:b/>
                          <w:bCs/>
                        </w:rPr>
                      </w:pPr>
                      <w:r w:rsidRPr="00F76763">
                        <w:rPr>
                          <w:b/>
                          <w:bCs/>
                          <w:highlight w:val="green"/>
                        </w:rPr>
                        <w:t>Agreement</w:t>
                      </w:r>
                    </w:p>
                    <w:p w14:paraId="4B1DB902" w14:textId="77777777" w:rsidR="00FA390B" w:rsidRPr="00FA390B" w:rsidRDefault="00FA390B" w:rsidP="00FA5CCD">
                      <w:r w:rsidRPr="00FA390B">
                        <w:t>For eMTC, UE pre-compensation per segment of PRACH is applied from one segment to the next segment by drop / insert samples in Guard Period of PRACH preamble.</w:t>
                      </w:r>
                    </w:p>
                    <w:p w14:paraId="4E4F502D" w14:textId="77777777" w:rsidR="00FA390B" w:rsidRPr="00FA390B" w:rsidRDefault="00FA390B" w:rsidP="00FA5CCD">
                      <w:pPr>
                        <w:numPr>
                          <w:ilvl w:val="0"/>
                          <w:numId w:val="42"/>
                        </w:numPr>
                      </w:pPr>
                      <w:r w:rsidRPr="00FA390B">
                        <w:t>The total transmission time is not changed</w:t>
                      </w:r>
                    </w:p>
                    <w:p w14:paraId="53C3AF01" w14:textId="77777777" w:rsidR="00FA390B" w:rsidRPr="00FA390B" w:rsidRDefault="00FA390B" w:rsidP="00FA5CCD">
                      <w:pPr>
                        <w:numPr>
                          <w:ilvl w:val="0"/>
                          <w:numId w:val="42"/>
                        </w:numPr>
                      </w:pPr>
                      <w:r w:rsidRPr="00FA390B">
                        <w:rPr>
                          <w:highlight w:val="yellow"/>
                        </w:rPr>
                        <w:t>FFS Details of method(s) to drop / insert samples</w:t>
                      </w:r>
                    </w:p>
                    <w:p w14:paraId="151D9F58" w14:textId="77777777" w:rsidR="00E724D7" w:rsidRPr="00E724D7" w:rsidRDefault="00E724D7" w:rsidP="00FA5CCD"/>
                    <w:p w14:paraId="2C76AE9D" w14:textId="77777777" w:rsidR="00A72966" w:rsidRPr="00A72966" w:rsidRDefault="00A72966" w:rsidP="00FA5CCD"/>
                    <w:p w14:paraId="601586FD" w14:textId="77777777" w:rsidR="00FA5CCD" w:rsidRPr="000B19E0" w:rsidRDefault="00FA5CCD" w:rsidP="00FA5CCD">
                      <w:pPr>
                        <w:rPr>
                          <w:rFonts w:ascii="Times New Roman" w:hAnsi="Times New Roman"/>
                          <w:szCs w:val="20"/>
                          <w:lang w:eastAsia="zh-CN"/>
                        </w:rPr>
                      </w:pPr>
                    </w:p>
                  </w:txbxContent>
                </v:textbox>
                <w10:anchorlock/>
              </v:shape>
            </w:pict>
          </mc:Fallback>
        </mc:AlternateContent>
      </w:r>
    </w:p>
    <w:p w14:paraId="10764159" w14:textId="766F3C1C" w:rsidR="00FA5CCD" w:rsidRPr="00CA4D30" w:rsidRDefault="00FA5CCD" w:rsidP="00FA5CCD">
      <w:pPr>
        <w:pStyle w:val="Proposal"/>
      </w:pPr>
      <w:bookmarkStart w:id="4" w:name="_Toc95771200"/>
      <w:r>
        <w:t>Send LS to RAN4 to specify the details of methods to drop/insert samples</w:t>
      </w:r>
      <w:r w:rsidR="006C64A3">
        <w:t xml:space="preserve"> and</w:t>
      </w:r>
      <w:r w:rsidR="002A03B8">
        <w:t xml:space="preserve"> </w:t>
      </w:r>
      <w:r>
        <w:t>blank subframe</w:t>
      </w:r>
      <w:r w:rsidR="0070666E">
        <w:t>(s)</w:t>
      </w:r>
      <w:r>
        <w:t>/repetition unit</w:t>
      </w:r>
      <w:r w:rsidR="0070666E">
        <w:t>(s)</w:t>
      </w:r>
      <w:r>
        <w:t xml:space="preserve"> for segmented uplink transmission for IoT NTN.</w:t>
      </w:r>
      <w:bookmarkEnd w:id="4"/>
    </w:p>
    <w:p w14:paraId="7D69A9C4" w14:textId="703B7CB5" w:rsidR="00AA3B0C" w:rsidRDefault="000330F5" w:rsidP="000330F5">
      <w:pPr>
        <w:pStyle w:val="Heading2"/>
      </w:pPr>
      <w:r>
        <w:t>2.</w:t>
      </w:r>
      <w:r w:rsidR="00FA5CCD">
        <w:t>3</w:t>
      </w:r>
      <w:r>
        <w:tab/>
      </w:r>
      <w:r w:rsidR="00D4257C">
        <w:t>TP</w:t>
      </w:r>
      <w:r w:rsidR="009763E0">
        <w:t>s</w:t>
      </w:r>
      <w:r w:rsidR="00D4257C">
        <w:t xml:space="preserve"> </w:t>
      </w:r>
      <w:r w:rsidR="009763E0">
        <w:t>for</w:t>
      </w:r>
      <w:r w:rsidR="00D4257C">
        <w:t xml:space="preserve"> </w:t>
      </w:r>
      <w:r>
        <w:t>Common TA</w:t>
      </w:r>
    </w:p>
    <w:p w14:paraId="7CCB4C8D" w14:textId="31C3EAD3" w:rsidR="000330F5" w:rsidRDefault="000330F5" w:rsidP="00A179FA">
      <w:pPr>
        <w:jc w:val="both"/>
        <w:rPr>
          <w:lang w:val="en-GB" w:eastAsia="ja-JP"/>
        </w:rPr>
      </w:pPr>
      <w:r>
        <w:rPr>
          <w:caps/>
          <w:lang w:val="en-GB" w:eastAsia="ja-JP"/>
        </w:rPr>
        <w:t>A</w:t>
      </w:r>
      <w:r>
        <w:rPr>
          <w:lang w:val="en-GB" w:eastAsia="ja-JP"/>
        </w:rPr>
        <w:t>t RAN1#107-e, the following agreement was made:</w:t>
      </w:r>
    </w:p>
    <w:p w14:paraId="3E3F6F60" w14:textId="09470C03" w:rsidR="000330F5" w:rsidRDefault="000330F5" w:rsidP="000330F5">
      <w:pPr>
        <w:rPr>
          <w:lang w:val="en-GB" w:eastAsia="ja-JP"/>
        </w:rPr>
      </w:pPr>
      <w:r w:rsidRPr="00B831AC">
        <w:rPr>
          <w:noProof/>
        </w:rPr>
        <w:lastRenderedPageBreak/>
        <mc:AlternateContent>
          <mc:Choice Requires="wps">
            <w:drawing>
              <wp:inline distT="0" distB="0" distL="0" distR="0" wp14:anchorId="2FF61CEC" wp14:editId="38C1182F">
                <wp:extent cx="6120765" cy="3341077"/>
                <wp:effectExtent l="0" t="0" r="13335"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1077"/>
                        </a:xfrm>
                        <a:prstGeom prst="rect">
                          <a:avLst/>
                        </a:prstGeom>
                        <a:solidFill>
                          <a:schemeClr val="lt1">
                            <a:lumMod val="100000"/>
                            <a:lumOff val="0"/>
                          </a:schemeClr>
                        </a:solidFill>
                        <a:ln w="6350">
                          <a:solidFill>
                            <a:srgbClr val="000000"/>
                          </a:solidFill>
                          <a:miter lim="800000"/>
                          <a:headEnd/>
                          <a:tailEnd/>
                        </a:ln>
                      </wps:spPr>
                      <wps:txbx>
                        <w:txbxContent>
                          <w:p w14:paraId="425E0C8F" w14:textId="77777777" w:rsidR="000C5086" w:rsidRDefault="000C5086" w:rsidP="000330F5">
                            <w:pPr>
                              <w:rPr>
                                <w:b/>
                                <w:bCs/>
                                <w:color w:val="000000"/>
                              </w:rPr>
                            </w:pPr>
                            <w:r w:rsidRPr="00BA773A">
                              <w:rPr>
                                <w:b/>
                                <w:bCs/>
                                <w:color w:val="000000"/>
                                <w:highlight w:val="green"/>
                              </w:rPr>
                              <w:t>Agreement</w:t>
                            </w:r>
                          </w:p>
                          <w:p w14:paraId="7C144EFE" w14:textId="26DC2B6A" w:rsidR="000C5086" w:rsidRPr="000B19E0" w:rsidRDefault="000C5086" w:rsidP="007B6E48">
                            <w:pPr>
                              <w:rPr>
                                <w:rFonts w:ascii="Times New Roman" w:hAnsi="Times New Roman"/>
                                <w:szCs w:val="20"/>
                              </w:rPr>
                            </w:pPr>
                            <w:r w:rsidRPr="000B19E0">
                              <w:rPr>
                                <w:rFonts w:ascii="Times New Roman" w:hAnsi="Times New Roman"/>
                                <w:szCs w:val="20"/>
                              </w:rPr>
                              <w:t>Using indicated Higher-layer Common TA parameters, if configured, the UE</w:t>
                            </w:r>
                            <w:r>
                              <w:rPr>
                                <w:rFonts w:ascii="Times New Roman" w:hAnsi="Times New Roman"/>
                                <w:szCs w:val="20"/>
                              </w:rPr>
                              <w:t xml:space="preserve"> </w:t>
                            </w:r>
                            <w:r w:rsidRPr="000B19E0">
                              <w:rPr>
                                <w:rFonts w:ascii="Times New Roman" w:hAnsi="Times New Roman"/>
                                <w:szCs w:val="20"/>
                              </w:rPr>
                              <w:t>can determine the one-way propagation time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"cid:image001.png@01D7DD2F.26F52380" \* MERGEFORMATINET </w:instrText>
                            </w:r>
                            <w:r w:rsidRPr="000B19E0">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"cid:image001.png@01D7DD2F.26F52380"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"cid:image001.png@01D7DD2F.26F52380"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"cid:image001.png@01D7DD2F.26F52380"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"cid:image001.png@01D7DD2F.26F52380"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INCLUDEPICTURE  "cid:image001.png@01D7DD2F.26F52380" \* MERGEFORMATINET </w:instrText>
                            </w:r>
                            <w:r w:rsidR="005054A5">
                              <w:rPr>
                                <w:rFonts w:ascii="Times New Roman" w:hAnsi="Times New Roman"/>
                                <w:position w:val="-9"/>
                                <w:szCs w:val="20"/>
                              </w:rPr>
                              <w:fldChar w:fldCharType="separate"/>
                            </w:r>
                            <w:r w:rsidR="00073241">
                              <w:rPr>
                                <w:rFonts w:ascii="Times New Roman" w:hAnsi="Times New Roman"/>
                                <w:position w:val="-9"/>
                                <w:szCs w:val="20"/>
                              </w:rPr>
                              <w:fldChar w:fldCharType="begin"/>
                            </w:r>
                            <w:r w:rsidR="00073241">
                              <w:rPr>
                                <w:rFonts w:ascii="Times New Roman" w:hAnsi="Times New Roman"/>
                                <w:position w:val="-9"/>
                                <w:szCs w:val="20"/>
                              </w:rPr>
                              <w:instrText xml:space="preserve"> </w:instrText>
                            </w:r>
                            <w:r w:rsidR="00073241">
                              <w:rPr>
                                <w:rFonts w:ascii="Times New Roman" w:hAnsi="Times New Roman"/>
                                <w:position w:val="-9"/>
                                <w:szCs w:val="20"/>
                              </w:rPr>
                              <w:instrText>INCLUDEPICTURE  "cid:image001.png@01D7DD2F.26F52380" \* MERGEFORMATINET</w:instrText>
                            </w:r>
                            <w:r w:rsidR="00073241">
                              <w:rPr>
                                <w:rFonts w:ascii="Times New Roman" w:hAnsi="Times New Roman"/>
                                <w:position w:val="-9"/>
                                <w:szCs w:val="20"/>
                              </w:rPr>
                              <w:instrText xml:space="preserve"> </w:instrText>
                            </w:r>
                            <w:r w:rsidR="00073241">
                              <w:rPr>
                                <w:rFonts w:ascii="Times New Roman" w:hAnsi="Times New Roman"/>
                                <w:position w:val="-9"/>
                                <w:szCs w:val="20"/>
                              </w:rPr>
                              <w:fldChar w:fldCharType="separate"/>
                            </w:r>
                            <w:r w:rsidR="00073241">
                              <w:rPr>
                                <w:rFonts w:ascii="Times New Roman" w:hAnsi="Times New Roman"/>
                                <w:position w:val="-9"/>
                                <w:szCs w:val="20"/>
                              </w:rPr>
                              <w:pict w14:anchorId="1ED7A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35pt;height:16.7pt">
                                  <v:imagedata r:id="rId11" r:href="rId12"/>
                                </v:shape>
                              </w:pict>
                            </w:r>
                            <w:r w:rsidR="00073241">
                              <w:rPr>
                                <w:rFonts w:ascii="Times New Roman" w:hAnsi="Times New Roman"/>
                                <w:position w:val="-9"/>
                                <w:szCs w:val="20"/>
                              </w:rPr>
                              <w:fldChar w:fldCharType="end"/>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sidRPr="000B19E0">
                              <w:rPr>
                                <w:rFonts w:ascii="Times New Roman" w:hAnsi="Times New Roman"/>
                                <w:position w:val="-9"/>
                                <w:szCs w:val="20"/>
                              </w:rPr>
                              <w:fldChar w:fldCharType="end"/>
                            </w:r>
                            <w:r>
                              <w:rPr>
                                <w:rFonts w:ascii="Times New Roman" w:hAnsi="Times New Roman"/>
                                <w:position w:val="-9"/>
                                <w:szCs w:val="20"/>
                              </w:rPr>
                              <w:t xml:space="preserve"> </w:t>
                            </w:r>
                            <w:r w:rsidRPr="000B19E0">
                              <w:rPr>
                                <w:rFonts w:ascii="Times New Roman" w:hAnsi="Times New Roman"/>
                                <w:szCs w:val="20"/>
                              </w:rPr>
                              <w:t xml:space="preserve">used for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"cid:image002.png@01D7DD2F.26F52380" \* MERGEFORMATINET </w:instrText>
                            </w:r>
                            <w:r w:rsidRPr="000B19E0">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"cid:image002.png@01D7DD2F.26F52380"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"cid:image002.png@01D7DD2F.26F52380"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"cid:image002.png@01D7DD2F.26F52380"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"cid:image002.png@01D7DD2F.26F52380"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INCLUDEPICTURE  "cid:image002.png@01D7DD2F.26F52380" \* MERGEFORMATINET </w:instrText>
                            </w:r>
                            <w:r w:rsidR="005054A5">
                              <w:rPr>
                                <w:rFonts w:ascii="Times New Roman" w:hAnsi="Times New Roman"/>
                                <w:position w:val="-9"/>
                                <w:szCs w:val="20"/>
                              </w:rPr>
                              <w:fldChar w:fldCharType="separate"/>
                            </w:r>
                            <w:r w:rsidR="00073241">
                              <w:rPr>
                                <w:rFonts w:ascii="Times New Roman" w:hAnsi="Times New Roman"/>
                                <w:position w:val="-9"/>
                                <w:szCs w:val="20"/>
                              </w:rPr>
                              <w:fldChar w:fldCharType="begin"/>
                            </w:r>
                            <w:r w:rsidR="00073241">
                              <w:rPr>
                                <w:rFonts w:ascii="Times New Roman" w:hAnsi="Times New Roman"/>
                                <w:position w:val="-9"/>
                                <w:szCs w:val="20"/>
                              </w:rPr>
                              <w:instrText xml:space="preserve"> </w:instrText>
                            </w:r>
                            <w:r w:rsidR="00073241">
                              <w:rPr>
                                <w:rFonts w:ascii="Times New Roman" w:hAnsi="Times New Roman"/>
                                <w:position w:val="-9"/>
                                <w:szCs w:val="20"/>
                              </w:rPr>
                              <w:instrText>INCLUDEPICTURE  "cid:image002.png@01D7DD2F.26F52380" \* MERGEFORMATINET</w:instrText>
                            </w:r>
                            <w:r w:rsidR="00073241">
                              <w:rPr>
                                <w:rFonts w:ascii="Times New Roman" w:hAnsi="Times New Roman"/>
                                <w:position w:val="-9"/>
                                <w:szCs w:val="20"/>
                              </w:rPr>
                              <w:instrText xml:space="preserve"> </w:instrText>
                            </w:r>
                            <w:r w:rsidR="00073241">
                              <w:rPr>
                                <w:rFonts w:ascii="Times New Roman" w:hAnsi="Times New Roman"/>
                                <w:position w:val="-9"/>
                                <w:szCs w:val="20"/>
                              </w:rPr>
                              <w:fldChar w:fldCharType="separate"/>
                            </w:r>
                            <w:r w:rsidR="00073241">
                              <w:rPr>
                                <w:rFonts w:ascii="Times New Roman" w:hAnsi="Times New Roman"/>
                                <w:position w:val="-9"/>
                                <w:szCs w:val="20"/>
                              </w:rPr>
                              <w:pict w14:anchorId="520F316A">
                                <v:shape id="_x0000_i1028" type="#_x0000_t75" style="width:49.55pt;height:16.7pt">
                                  <v:imagedata r:id="rId13" r:href="rId14"/>
                                </v:shape>
                              </w:pict>
                            </w:r>
                            <w:r w:rsidR="00073241">
                              <w:rPr>
                                <w:rFonts w:ascii="Times New Roman" w:hAnsi="Times New Roman"/>
                                <w:position w:val="-9"/>
                                <w:szCs w:val="20"/>
                              </w:rPr>
                              <w:fldChar w:fldCharType="end"/>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sidRPr="000B19E0">
                              <w:rPr>
                                <w:rFonts w:ascii="Times New Roman" w:hAnsi="Times New Roman"/>
                                <w:position w:val="-9"/>
                                <w:szCs w:val="20"/>
                              </w:rPr>
                              <w:fldChar w:fldCharType="end"/>
                            </w:r>
                            <w:r>
                              <w:rPr>
                                <w:rFonts w:ascii="Times New Roman" w:hAnsi="Times New Roman"/>
                                <w:szCs w:val="20"/>
                              </w:rPr>
                              <w:t xml:space="preserve"> </w:t>
                            </w:r>
                            <w:r w:rsidRPr="000B19E0">
                              <w:rPr>
                                <w:rFonts w:ascii="Times New Roman" w:hAnsi="Times New Roman"/>
                                <w:szCs w:val="20"/>
                              </w:rPr>
                              <w:t>calculation as follows:</w:t>
                            </w:r>
                          </w:p>
                          <w:p w14:paraId="322770F8" w14:textId="677A59B2" w:rsidR="000C5086" w:rsidRPr="000B19E0" w:rsidRDefault="000C5086" w:rsidP="00FA5CCD">
                            <w:pPr>
                              <w:jc w:val="center"/>
                              <w:rPr>
                                <w:rFonts w:ascii="Times New Roman" w:hAnsi="Times New Roman"/>
                                <w:szCs w:val="20"/>
                              </w:rPr>
                            </w:pPr>
                            <w:r w:rsidRPr="000B19E0">
                              <w:rPr>
                                <w:rFonts w:ascii="Times New Roman" w:hAnsi="Times New Roman"/>
                                <w:szCs w:val="20"/>
                              </w:rPr>
                              <w:fldChar w:fldCharType="begin"/>
                            </w:r>
                            <w:r w:rsidRPr="000B19E0">
                              <w:rPr>
                                <w:rFonts w:ascii="Times New Roman" w:hAnsi="Times New Roman"/>
                                <w:szCs w:val="20"/>
                              </w:rPr>
                              <w:instrText xml:space="preserve"> INCLUDEPICTURE  "cid:image004.png@01D7DD2F.26F52380" \* MERGEFORMATINET </w:instrText>
                            </w:r>
                            <w:r w:rsidRPr="000B19E0">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sidR="00E51A9A">
                              <w:rPr>
                                <w:rFonts w:ascii="Times New Roman" w:hAnsi="Times New Roman"/>
                                <w:szCs w:val="20"/>
                              </w:rPr>
                              <w:fldChar w:fldCharType="begin"/>
                            </w:r>
                            <w:r w:rsidR="00E51A9A">
                              <w:rPr>
                                <w:rFonts w:ascii="Times New Roman" w:hAnsi="Times New Roman"/>
                                <w:szCs w:val="20"/>
                              </w:rPr>
                              <w:instrText xml:space="preserve"> INCLUDEPICTURE  "cid:image004.png@01D7DD2F.26F52380" \* MERGEFORMATINET </w:instrText>
                            </w:r>
                            <w:r w:rsidR="00E51A9A">
                              <w:rPr>
                                <w:rFonts w:ascii="Times New Roman" w:hAnsi="Times New Roman"/>
                                <w:szCs w:val="20"/>
                              </w:rPr>
                              <w:fldChar w:fldCharType="separate"/>
                            </w:r>
                            <w:r w:rsidR="009A562F">
                              <w:rPr>
                                <w:rFonts w:ascii="Times New Roman" w:hAnsi="Times New Roman"/>
                                <w:szCs w:val="20"/>
                              </w:rPr>
                              <w:fldChar w:fldCharType="begin"/>
                            </w:r>
                            <w:r w:rsidR="009A562F">
                              <w:rPr>
                                <w:rFonts w:ascii="Times New Roman" w:hAnsi="Times New Roman"/>
                                <w:szCs w:val="20"/>
                              </w:rPr>
                              <w:instrText xml:space="preserve"> INCLUDEPICTURE  "cid:image004.png@01D7DD2F.26F52380" \* MERGEFORMATINET </w:instrText>
                            </w:r>
                            <w:r w:rsidR="009A562F">
                              <w:rPr>
                                <w:rFonts w:ascii="Times New Roman" w:hAnsi="Times New Roman"/>
                                <w:szCs w:val="20"/>
                              </w:rPr>
                              <w:fldChar w:fldCharType="separate"/>
                            </w:r>
                            <w:r w:rsidR="00EC093C">
                              <w:rPr>
                                <w:rFonts w:ascii="Times New Roman" w:hAnsi="Times New Roman"/>
                                <w:szCs w:val="20"/>
                              </w:rPr>
                              <w:fldChar w:fldCharType="begin"/>
                            </w:r>
                            <w:r w:rsidR="00EC093C">
                              <w:rPr>
                                <w:rFonts w:ascii="Times New Roman" w:hAnsi="Times New Roman"/>
                                <w:szCs w:val="20"/>
                              </w:rPr>
                              <w:instrText xml:space="preserve"> INCLUDEPICTURE  "cid:image004.png@01D7DD2F.26F52380" \* MERGEFORMATINET </w:instrText>
                            </w:r>
                            <w:r w:rsidR="00EC093C">
                              <w:rPr>
                                <w:rFonts w:ascii="Times New Roman" w:hAnsi="Times New Roman"/>
                                <w:szCs w:val="20"/>
                              </w:rPr>
                              <w:fldChar w:fldCharType="separate"/>
                            </w:r>
                            <w:r w:rsidR="00170438">
                              <w:rPr>
                                <w:rFonts w:ascii="Times New Roman" w:hAnsi="Times New Roman"/>
                                <w:szCs w:val="20"/>
                              </w:rPr>
                              <w:fldChar w:fldCharType="begin"/>
                            </w:r>
                            <w:r w:rsidR="00170438">
                              <w:rPr>
                                <w:rFonts w:ascii="Times New Roman" w:hAnsi="Times New Roman"/>
                                <w:szCs w:val="20"/>
                              </w:rPr>
                              <w:instrText xml:space="preserve"> INCLUDEPICTURE  "cid:image004.png@01D7DD2F.26F52380" \* MERGEFORMATINET </w:instrText>
                            </w:r>
                            <w:r w:rsidR="00170438">
                              <w:rPr>
                                <w:rFonts w:ascii="Times New Roman" w:hAnsi="Times New Roman"/>
                                <w:szCs w:val="20"/>
                              </w:rPr>
                              <w:fldChar w:fldCharType="separate"/>
                            </w:r>
                            <w:r w:rsidR="005054A5">
                              <w:rPr>
                                <w:rFonts w:ascii="Times New Roman" w:hAnsi="Times New Roman"/>
                                <w:szCs w:val="20"/>
                              </w:rPr>
                              <w:fldChar w:fldCharType="begin"/>
                            </w:r>
                            <w:r w:rsidR="005054A5">
                              <w:rPr>
                                <w:rFonts w:ascii="Times New Roman" w:hAnsi="Times New Roman"/>
                                <w:szCs w:val="20"/>
                              </w:rPr>
                              <w:instrText xml:space="preserve"> INCLUDEPICTURE  "cid:image004.png@01D7DD2F.26F52380" \* MERGEFORMATINET </w:instrText>
                            </w:r>
                            <w:r w:rsidR="005054A5">
                              <w:rPr>
                                <w:rFonts w:ascii="Times New Roman" w:hAnsi="Times New Roman"/>
                                <w:szCs w:val="20"/>
                              </w:rPr>
                              <w:fldChar w:fldCharType="separate"/>
                            </w:r>
                            <w:r w:rsidR="00073241">
                              <w:rPr>
                                <w:rFonts w:ascii="Times New Roman" w:hAnsi="Times New Roman"/>
                                <w:szCs w:val="20"/>
                              </w:rPr>
                              <w:fldChar w:fldCharType="begin"/>
                            </w:r>
                            <w:r w:rsidR="00073241">
                              <w:rPr>
                                <w:rFonts w:ascii="Times New Roman" w:hAnsi="Times New Roman"/>
                                <w:szCs w:val="20"/>
                              </w:rPr>
                              <w:instrText xml:space="preserve"> </w:instrText>
                            </w:r>
                            <w:r w:rsidR="00073241">
                              <w:rPr>
                                <w:rFonts w:ascii="Times New Roman" w:hAnsi="Times New Roman"/>
                                <w:szCs w:val="20"/>
                              </w:rPr>
                              <w:instrText>INCLUDEPICTURE  "cid:image004.png@01D7</w:instrText>
                            </w:r>
                            <w:r w:rsidR="00073241">
                              <w:rPr>
                                <w:rFonts w:ascii="Times New Roman" w:hAnsi="Times New Roman"/>
                                <w:szCs w:val="20"/>
                              </w:rPr>
                              <w:instrText>DD2F.26F52380" \* MERGEFORMATINET</w:instrText>
                            </w:r>
                            <w:r w:rsidR="00073241">
                              <w:rPr>
                                <w:rFonts w:ascii="Times New Roman" w:hAnsi="Times New Roman"/>
                                <w:szCs w:val="20"/>
                              </w:rPr>
                              <w:instrText xml:space="preserve"> </w:instrText>
                            </w:r>
                            <w:r w:rsidR="00073241">
                              <w:rPr>
                                <w:rFonts w:ascii="Times New Roman" w:hAnsi="Times New Roman"/>
                                <w:szCs w:val="20"/>
                              </w:rPr>
                              <w:fldChar w:fldCharType="separate"/>
                            </w:r>
                            <w:r w:rsidR="00073241">
                              <w:rPr>
                                <w:rFonts w:ascii="Times New Roman" w:hAnsi="Times New Roman"/>
                                <w:szCs w:val="20"/>
                              </w:rPr>
                              <w:pict w14:anchorId="2BE78F45">
                                <v:shape id="_x0000_i1030" type="#_x0000_t75" style="width:352.5pt;height:29.4pt">
                                  <v:imagedata r:id="rId15" r:href="rId16"/>
                                </v:shape>
                              </w:pict>
                            </w:r>
                            <w:r w:rsidR="00073241">
                              <w:rPr>
                                <w:rFonts w:ascii="Times New Roman" w:hAnsi="Times New Roman"/>
                                <w:szCs w:val="20"/>
                              </w:rPr>
                              <w:fldChar w:fldCharType="end"/>
                            </w:r>
                            <w:r w:rsidR="005054A5">
                              <w:rPr>
                                <w:rFonts w:ascii="Times New Roman" w:hAnsi="Times New Roman"/>
                                <w:szCs w:val="20"/>
                              </w:rPr>
                              <w:fldChar w:fldCharType="end"/>
                            </w:r>
                            <w:r w:rsidR="00170438">
                              <w:rPr>
                                <w:rFonts w:ascii="Times New Roman" w:hAnsi="Times New Roman"/>
                                <w:szCs w:val="20"/>
                              </w:rPr>
                              <w:fldChar w:fldCharType="end"/>
                            </w:r>
                            <w:r w:rsidR="00EC093C">
                              <w:rPr>
                                <w:rFonts w:ascii="Times New Roman" w:hAnsi="Times New Roman"/>
                                <w:szCs w:val="20"/>
                              </w:rPr>
                              <w:fldChar w:fldCharType="end"/>
                            </w:r>
                            <w:r w:rsidR="009A562F">
                              <w:rPr>
                                <w:rFonts w:ascii="Times New Roman" w:hAnsi="Times New Roman"/>
                                <w:szCs w:val="20"/>
                              </w:rPr>
                              <w:fldChar w:fldCharType="end"/>
                            </w:r>
                            <w:r w:rsidR="00E51A9A">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sidRPr="000B19E0">
                              <w:rPr>
                                <w:rFonts w:ascii="Times New Roman" w:hAnsi="Times New Roman"/>
                                <w:szCs w:val="20"/>
                              </w:rPr>
                              <w:fldChar w:fldCharType="end"/>
                            </w:r>
                          </w:p>
                          <w:p w14:paraId="2E2595F6" w14:textId="134893ED" w:rsidR="000C5086" w:rsidRPr="000B19E0" w:rsidRDefault="000C5086" w:rsidP="007B6E48">
                            <w:pPr>
                              <w:rPr>
                                <w:rFonts w:ascii="Times New Roman" w:hAnsi="Times New Roman"/>
                                <w:szCs w:val="20"/>
                              </w:rPr>
                            </w:pPr>
                            <w:r>
                              <w:rPr>
                                <w:rFonts w:ascii="Times New Roman" w:hAnsi="Times New Roman"/>
                                <w:szCs w:val="20"/>
                              </w:rPr>
                              <w:t>w</w:t>
                            </w:r>
                            <w:r w:rsidRPr="000B19E0">
                              <w:rPr>
                                <w:rFonts w:ascii="Times New Roman" w:hAnsi="Times New Roman"/>
                                <w:szCs w:val="20"/>
                              </w:rPr>
                              <w:t>here:</w:t>
                            </w:r>
                            <w:r>
                              <w:rPr>
                                <w:rFonts w:ascii="Times New Roman" w:hAnsi="Times New Roman"/>
                                <w:szCs w:val="20"/>
                              </w:rPr>
                              <w:softHyphen/>
                            </w:r>
                            <w:r>
                              <w:rPr>
                                <w:rFonts w:ascii="Times New Roman" w:hAnsi="Times New Roman"/>
                                <w:szCs w:val="20"/>
                              </w:rPr>
                              <w:softHyphen/>
                            </w:r>
                            <w:r>
                              <w:rPr>
                                <w:rFonts w:ascii="Times New Roman" w:hAnsi="Times New Roman"/>
                                <w:szCs w:val="20"/>
                              </w:rPr>
                              <w:softHyphen/>
                            </w:r>
                            <w:r>
                              <w:rPr>
                                <w:rFonts w:ascii="Times New Roman" w:hAnsi="Times New Roman"/>
                                <w:szCs w:val="20"/>
                              </w:rPr>
                              <w:softHyphen/>
                            </w:r>
                          </w:p>
                          <w:p w14:paraId="72F6DD39" w14:textId="20BAA7E1" w:rsidR="000C5086" w:rsidRPr="000B19E0" w:rsidRDefault="000C5086" w:rsidP="007B6E48">
                            <w:pPr>
                              <w:numPr>
                                <w:ilvl w:val="0"/>
                                <w:numId w:val="28"/>
                              </w:numPr>
                              <w:spacing w:after="0" w:line="240" w:lineRule="auto"/>
                              <w:rPr>
                                <w:rFonts w:ascii="Times New Roman" w:hAnsi="Times New Roman"/>
                                <w:szCs w:val="20"/>
                              </w:rPr>
                            </w:pPr>
                            <w:r w:rsidRPr="000B19E0">
                              <w:rPr>
                                <w:rFonts w:ascii="Times New Roman" w:hAnsi="Times New Roman"/>
                                <w:position w:val="-14"/>
                                <w:szCs w:val="20"/>
                              </w:rPr>
                              <w:fldChar w:fldCharType="begin"/>
                            </w:r>
                            <w:r w:rsidRPr="000B19E0">
                              <w:rPr>
                                <w:rFonts w:ascii="Times New Roman" w:hAnsi="Times New Roman"/>
                                <w:position w:val="-14"/>
                                <w:szCs w:val="20"/>
                              </w:rPr>
                              <w:instrText xml:space="preserve"> INCLUDEPICTURE  "cid:image005.png@01D7DD2F.26F52380" \* MERGEFORMATINET </w:instrText>
                            </w:r>
                            <w:r w:rsidRPr="000B19E0">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sidR="00E51A9A">
                              <w:rPr>
                                <w:rFonts w:ascii="Times New Roman" w:hAnsi="Times New Roman"/>
                                <w:position w:val="-14"/>
                                <w:szCs w:val="20"/>
                              </w:rPr>
                              <w:fldChar w:fldCharType="begin"/>
                            </w:r>
                            <w:r w:rsidR="00E51A9A">
                              <w:rPr>
                                <w:rFonts w:ascii="Times New Roman" w:hAnsi="Times New Roman"/>
                                <w:position w:val="-14"/>
                                <w:szCs w:val="20"/>
                              </w:rPr>
                              <w:instrText xml:space="preserve"> INCLUDEPICTURE  "cid:image005.png@01D7DD2F.26F52380" \* MERGEFORMATINET </w:instrText>
                            </w:r>
                            <w:r w:rsidR="00E51A9A">
                              <w:rPr>
                                <w:rFonts w:ascii="Times New Roman" w:hAnsi="Times New Roman"/>
                                <w:position w:val="-14"/>
                                <w:szCs w:val="20"/>
                              </w:rPr>
                              <w:fldChar w:fldCharType="separate"/>
                            </w:r>
                            <w:r w:rsidR="009A562F">
                              <w:rPr>
                                <w:rFonts w:ascii="Times New Roman" w:hAnsi="Times New Roman"/>
                                <w:position w:val="-14"/>
                                <w:szCs w:val="20"/>
                              </w:rPr>
                              <w:fldChar w:fldCharType="begin"/>
                            </w:r>
                            <w:r w:rsidR="009A562F">
                              <w:rPr>
                                <w:rFonts w:ascii="Times New Roman" w:hAnsi="Times New Roman"/>
                                <w:position w:val="-14"/>
                                <w:szCs w:val="20"/>
                              </w:rPr>
                              <w:instrText xml:space="preserve"> INCLUDEPICTURE  "cid:image005.png@01D7DD2F.26F52380" \* MERGEFORMATINET </w:instrText>
                            </w:r>
                            <w:r w:rsidR="009A562F">
                              <w:rPr>
                                <w:rFonts w:ascii="Times New Roman" w:hAnsi="Times New Roman"/>
                                <w:position w:val="-14"/>
                                <w:szCs w:val="20"/>
                              </w:rPr>
                              <w:fldChar w:fldCharType="separate"/>
                            </w:r>
                            <w:r w:rsidR="00EC093C">
                              <w:rPr>
                                <w:rFonts w:ascii="Times New Roman" w:hAnsi="Times New Roman"/>
                                <w:position w:val="-14"/>
                                <w:szCs w:val="20"/>
                              </w:rPr>
                              <w:fldChar w:fldCharType="begin"/>
                            </w:r>
                            <w:r w:rsidR="00EC093C">
                              <w:rPr>
                                <w:rFonts w:ascii="Times New Roman" w:hAnsi="Times New Roman"/>
                                <w:position w:val="-14"/>
                                <w:szCs w:val="20"/>
                              </w:rPr>
                              <w:instrText xml:space="preserve"> INCLUDEPICTURE  "cid:image005.png@01D7DD2F.26F52380" \* MERGEFORMATINET </w:instrText>
                            </w:r>
                            <w:r w:rsidR="00EC093C">
                              <w:rPr>
                                <w:rFonts w:ascii="Times New Roman" w:hAnsi="Times New Roman"/>
                                <w:position w:val="-14"/>
                                <w:szCs w:val="20"/>
                              </w:rPr>
                              <w:fldChar w:fldCharType="separate"/>
                            </w:r>
                            <w:r w:rsidR="00170438">
                              <w:rPr>
                                <w:rFonts w:ascii="Times New Roman" w:hAnsi="Times New Roman"/>
                                <w:position w:val="-14"/>
                                <w:szCs w:val="20"/>
                              </w:rPr>
                              <w:fldChar w:fldCharType="begin"/>
                            </w:r>
                            <w:r w:rsidR="00170438">
                              <w:rPr>
                                <w:rFonts w:ascii="Times New Roman" w:hAnsi="Times New Roman"/>
                                <w:position w:val="-14"/>
                                <w:szCs w:val="20"/>
                              </w:rPr>
                              <w:instrText xml:space="preserve"> INCLUDEPICTURE  "cid:image005.png@01D7DD2F.26F52380" \* MERGEFORMATINET </w:instrText>
                            </w:r>
                            <w:r w:rsidR="00170438">
                              <w:rPr>
                                <w:rFonts w:ascii="Times New Roman" w:hAnsi="Times New Roman"/>
                                <w:position w:val="-14"/>
                                <w:szCs w:val="20"/>
                              </w:rPr>
                              <w:fldChar w:fldCharType="separate"/>
                            </w:r>
                            <w:r w:rsidR="005054A5">
                              <w:rPr>
                                <w:rFonts w:ascii="Times New Roman" w:hAnsi="Times New Roman"/>
                                <w:position w:val="-14"/>
                                <w:szCs w:val="20"/>
                              </w:rPr>
                              <w:fldChar w:fldCharType="begin"/>
                            </w:r>
                            <w:r w:rsidR="005054A5">
                              <w:rPr>
                                <w:rFonts w:ascii="Times New Roman" w:hAnsi="Times New Roman"/>
                                <w:position w:val="-14"/>
                                <w:szCs w:val="20"/>
                              </w:rPr>
                              <w:instrText xml:space="preserve"> INCLUDEPICTURE  "cid:image005.png@01D7DD2F.26F52380" \* MERGEFORMATINET </w:instrText>
                            </w:r>
                            <w:r w:rsidR="005054A5">
                              <w:rPr>
                                <w:rFonts w:ascii="Times New Roman" w:hAnsi="Times New Roman"/>
                                <w:position w:val="-14"/>
                                <w:szCs w:val="20"/>
                              </w:rPr>
                              <w:fldChar w:fldCharType="separate"/>
                            </w:r>
                            <w:r w:rsidR="00073241">
                              <w:rPr>
                                <w:rFonts w:ascii="Times New Roman" w:hAnsi="Times New Roman"/>
                                <w:position w:val="-14"/>
                                <w:szCs w:val="20"/>
                              </w:rPr>
                              <w:fldChar w:fldCharType="begin"/>
                            </w:r>
                            <w:r w:rsidR="00073241">
                              <w:rPr>
                                <w:rFonts w:ascii="Times New Roman" w:hAnsi="Times New Roman"/>
                                <w:position w:val="-14"/>
                                <w:szCs w:val="20"/>
                              </w:rPr>
                              <w:instrText xml:space="preserve"> </w:instrText>
                            </w:r>
                            <w:r w:rsidR="00073241">
                              <w:rPr>
                                <w:rFonts w:ascii="Times New Roman" w:hAnsi="Times New Roman"/>
                                <w:position w:val="-14"/>
                                <w:szCs w:val="20"/>
                              </w:rPr>
                              <w:instrText>INCLUDEPICTURE  "cid:image005.png@01D7DD2F.26F52380" \* MERGEFORMATINET</w:instrText>
                            </w:r>
                            <w:r w:rsidR="00073241">
                              <w:rPr>
                                <w:rFonts w:ascii="Times New Roman" w:hAnsi="Times New Roman"/>
                                <w:position w:val="-14"/>
                                <w:szCs w:val="20"/>
                              </w:rPr>
                              <w:instrText xml:space="preserve"> </w:instrText>
                            </w:r>
                            <w:r w:rsidR="00073241">
                              <w:rPr>
                                <w:rFonts w:ascii="Times New Roman" w:hAnsi="Times New Roman"/>
                                <w:position w:val="-14"/>
                                <w:szCs w:val="20"/>
                              </w:rPr>
                              <w:fldChar w:fldCharType="separate"/>
                            </w:r>
                            <w:r w:rsidR="00073241">
                              <w:rPr>
                                <w:rFonts w:ascii="Times New Roman" w:hAnsi="Times New Roman"/>
                                <w:position w:val="-14"/>
                                <w:szCs w:val="20"/>
                              </w:rPr>
                              <w:pict w14:anchorId="6D7002C9">
                                <v:shape id="_x0000_i1032" type="#_x0000_t75" style="width:85.25pt;height:19.6pt">
                                  <v:imagedata r:id="rId17" r:href="rId18"/>
                                </v:shape>
                              </w:pict>
                            </w:r>
                            <w:r w:rsidR="00073241">
                              <w:rPr>
                                <w:rFonts w:ascii="Times New Roman" w:hAnsi="Times New Roman"/>
                                <w:position w:val="-14"/>
                                <w:szCs w:val="20"/>
                              </w:rPr>
                              <w:fldChar w:fldCharType="end"/>
                            </w:r>
                            <w:r w:rsidR="005054A5">
                              <w:rPr>
                                <w:rFonts w:ascii="Times New Roman" w:hAnsi="Times New Roman"/>
                                <w:position w:val="-14"/>
                                <w:szCs w:val="20"/>
                              </w:rPr>
                              <w:fldChar w:fldCharType="end"/>
                            </w:r>
                            <w:r w:rsidR="00170438">
                              <w:rPr>
                                <w:rFonts w:ascii="Times New Roman" w:hAnsi="Times New Roman"/>
                                <w:position w:val="-14"/>
                                <w:szCs w:val="20"/>
                              </w:rPr>
                              <w:fldChar w:fldCharType="end"/>
                            </w:r>
                            <w:r w:rsidR="00EC093C">
                              <w:rPr>
                                <w:rFonts w:ascii="Times New Roman" w:hAnsi="Times New Roman"/>
                                <w:position w:val="-14"/>
                                <w:szCs w:val="20"/>
                              </w:rPr>
                              <w:fldChar w:fldCharType="end"/>
                            </w:r>
                            <w:r w:rsidR="009A562F">
                              <w:rPr>
                                <w:rFonts w:ascii="Times New Roman" w:hAnsi="Times New Roman"/>
                                <w:position w:val="-14"/>
                                <w:szCs w:val="20"/>
                              </w:rPr>
                              <w:fldChar w:fldCharType="end"/>
                            </w:r>
                            <w:r w:rsidR="00E51A9A">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sidRPr="000B19E0">
                              <w:rPr>
                                <w:rFonts w:ascii="Times New Roman" w:hAnsi="Times New Roman"/>
                                <w:position w:val="-14"/>
                                <w:szCs w:val="20"/>
                              </w:rPr>
                              <w:fldChar w:fldCharType="end"/>
                            </w:r>
                            <w:r w:rsidRPr="000B19E0">
                              <w:rPr>
                                <w:rFonts w:ascii="Times New Roman" w:hAnsi="Times New Roman"/>
                                <w:szCs w:val="20"/>
                              </w:rPr>
                              <w:t xml:space="preserve">, </w:t>
                            </w:r>
                            <w:r w:rsidRPr="000B19E0">
                              <w:rPr>
                                <w:rFonts w:ascii="Times New Roman" w:hAnsi="Times New Roman"/>
                                <w:position w:val="-11"/>
                                <w:szCs w:val="20"/>
                              </w:rPr>
                              <w:fldChar w:fldCharType="begin"/>
                            </w:r>
                            <w:r w:rsidRPr="000B19E0">
                              <w:rPr>
                                <w:rFonts w:ascii="Times New Roman" w:hAnsi="Times New Roman"/>
                                <w:position w:val="-11"/>
                                <w:szCs w:val="20"/>
                              </w:rPr>
                              <w:instrText xml:space="preserve"> INCLUDEPICTURE  "cid:image006.png@01D7DD2F.26F52380" \* MERGEFORMATINET </w:instrText>
                            </w:r>
                            <w:r w:rsidRPr="000B19E0">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sidR="00E51A9A">
                              <w:rPr>
                                <w:rFonts w:ascii="Times New Roman" w:hAnsi="Times New Roman"/>
                                <w:position w:val="-11"/>
                                <w:szCs w:val="20"/>
                              </w:rPr>
                              <w:fldChar w:fldCharType="begin"/>
                            </w:r>
                            <w:r w:rsidR="00E51A9A">
                              <w:rPr>
                                <w:rFonts w:ascii="Times New Roman" w:hAnsi="Times New Roman"/>
                                <w:position w:val="-11"/>
                                <w:szCs w:val="20"/>
                              </w:rPr>
                              <w:instrText xml:space="preserve"> INCLUDEPICTURE  "cid:image006.png@01D7DD2F.26F52380" \* MERGEFORMATINET </w:instrText>
                            </w:r>
                            <w:r w:rsidR="00E51A9A">
                              <w:rPr>
                                <w:rFonts w:ascii="Times New Roman" w:hAnsi="Times New Roman"/>
                                <w:position w:val="-11"/>
                                <w:szCs w:val="20"/>
                              </w:rPr>
                              <w:fldChar w:fldCharType="separate"/>
                            </w:r>
                            <w:r w:rsidR="009A562F">
                              <w:rPr>
                                <w:rFonts w:ascii="Times New Roman" w:hAnsi="Times New Roman"/>
                                <w:position w:val="-11"/>
                                <w:szCs w:val="20"/>
                              </w:rPr>
                              <w:fldChar w:fldCharType="begin"/>
                            </w:r>
                            <w:r w:rsidR="009A562F">
                              <w:rPr>
                                <w:rFonts w:ascii="Times New Roman" w:hAnsi="Times New Roman"/>
                                <w:position w:val="-11"/>
                                <w:szCs w:val="20"/>
                              </w:rPr>
                              <w:instrText xml:space="preserve"> INCLUDEPICTURE  "cid:image006.png@01D7DD2F.26F52380" \* MERGEFORMATINET </w:instrText>
                            </w:r>
                            <w:r w:rsidR="009A562F">
                              <w:rPr>
                                <w:rFonts w:ascii="Times New Roman" w:hAnsi="Times New Roman"/>
                                <w:position w:val="-11"/>
                                <w:szCs w:val="20"/>
                              </w:rPr>
                              <w:fldChar w:fldCharType="separate"/>
                            </w:r>
                            <w:r w:rsidR="00EC093C">
                              <w:rPr>
                                <w:rFonts w:ascii="Times New Roman" w:hAnsi="Times New Roman"/>
                                <w:position w:val="-11"/>
                                <w:szCs w:val="20"/>
                              </w:rPr>
                              <w:fldChar w:fldCharType="begin"/>
                            </w:r>
                            <w:r w:rsidR="00EC093C">
                              <w:rPr>
                                <w:rFonts w:ascii="Times New Roman" w:hAnsi="Times New Roman"/>
                                <w:position w:val="-11"/>
                                <w:szCs w:val="20"/>
                              </w:rPr>
                              <w:instrText xml:space="preserve"> INCLUDEPICTURE  "cid:image006.png@01D7DD2F.26F52380" \* MERGEFORMATINET </w:instrText>
                            </w:r>
                            <w:r w:rsidR="00EC093C">
                              <w:rPr>
                                <w:rFonts w:ascii="Times New Roman" w:hAnsi="Times New Roman"/>
                                <w:position w:val="-11"/>
                                <w:szCs w:val="20"/>
                              </w:rPr>
                              <w:fldChar w:fldCharType="separate"/>
                            </w:r>
                            <w:r w:rsidR="00170438">
                              <w:rPr>
                                <w:rFonts w:ascii="Times New Roman" w:hAnsi="Times New Roman"/>
                                <w:position w:val="-11"/>
                                <w:szCs w:val="20"/>
                              </w:rPr>
                              <w:fldChar w:fldCharType="begin"/>
                            </w:r>
                            <w:r w:rsidR="00170438">
                              <w:rPr>
                                <w:rFonts w:ascii="Times New Roman" w:hAnsi="Times New Roman"/>
                                <w:position w:val="-11"/>
                                <w:szCs w:val="20"/>
                              </w:rPr>
                              <w:instrText xml:space="preserve"> INCLUDEPICTURE  "cid:image006.png@01D7DD2F.26F52380" \* MERGEFORMATINET </w:instrText>
                            </w:r>
                            <w:r w:rsidR="00170438">
                              <w:rPr>
                                <w:rFonts w:ascii="Times New Roman" w:hAnsi="Times New Roman"/>
                                <w:position w:val="-11"/>
                                <w:szCs w:val="20"/>
                              </w:rPr>
                              <w:fldChar w:fldCharType="separate"/>
                            </w:r>
                            <w:r w:rsidR="005054A5">
                              <w:rPr>
                                <w:rFonts w:ascii="Times New Roman" w:hAnsi="Times New Roman"/>
                                <w:position w:val="-11"/>
                                <w:szCs w:val="20"/>
                              </w:rPr>
                              <w:fldChar w:fldCharType="begin"/>
                            </w:r>
                            <w:r w:rsidR="005054A5">
                              <w:rPr>
                                <w:rFonts w:ascii="Times New Roman" w:hAnsi="Times New Roman"/>
                                <w:position w:val="-11"/>
                                <w:szCs w:val="20"/>
                              </w:rPr>
                              <w:instrText xml:space="preserve"> INCLUDEPICTURE  "cid:image006.png@01D7DD2F.26F52380" \* MERGEFORMATINET </w:instrText>
                            </w:r>
                            <w:r w:rsidR="005054A5">
                              <w:rPr>
                                <w:rFonts w:ascii="Times New Roman" w:hAnsi="Times New Roman"/>
                                <w:position w:val="-11"/>
                                <w:szCs w:val="20"/>
                              </w:rPr>
                              <w:fldChar w:fldCharType="separate"/>
                            </w:r>
                            <w:r w:rsidR="00073241">
                              <w:rPr>
                                <w:rFonts w:ascii="Times New Roman" w:hAnsi="Times New Roman"/>
                                <w:position w:val="-11"/>
                                <w:szCs w:val="20"/>
                              </w:rPr>
                              <w:fldChar w:fldCharType="begin"/>
                            </w:r>
                            <w:r w:rsidR="00073241">
                              <w:rPr>
                                <w:rFonts w:ascii="Times New Roman" w:hAnsi="Times New Roman"/>
                                <w:position w:val="-11"/>
                                <w:szCs w:val="20"/>
                              </w:rPr>
                              <w:instrText xml:space="preserve"> </w:instrText>
                            </w:r>
                            <w:r w:rsidR="00073241">
                              <w:rPr>
                                <w:rFonts w:ascii="Times New Roman" w:hAnsi="Times New Roman"/>
                                <w:position w:val="-11"/>
                                <w:szCs w:val="20"/>
                              </w:rPr>
                              <w:instrText>INCLUDEPICTURE  "cid:image006.png@01D7DD2F.26F52380" \* MERGEFORMATINET</w:instrText>
                            </w:r>
                            <w:r w:rsidR="00073241">
                              <w:rPr>
                                <w:rFonts w:ascii="Times New Roman" w:hAnsi="Times New Roman"/>
                                <w:position w:val="-11"/>
                                <w:szCs w:val="20"/>
                              </w:rPr>
                              <w:instrText xml:space="preserve"> </w:instrText>
                            </w:r>
                            <w:r w:rsidR="00073241">
                              <w:rPr>
                                <w:rFonts w:ascii="Times New Roman" w:hAnsi="Times New Roman"/>
                                <w:position w:val="-11"/>
                                <w:szCs w:val="20"/>
                              </w:rPr>
                              <w:fldChar w:fldCharType="separate"/>
                            </w:r>
                            <w:r w:rsidR="00073241">
                              <w:rPr>
                                <w:rFonts w:ascii="Times New Roman" w:hAnsi="Times New Roman"/>
                                <w:position w:val="-11"/>
                                <w:szCs w:val="20"/>
                              </w:rPr>
                              <w:pict w14:anchorId="7D27C61D">
                                <v:shape id="_x0000_i1034" type="#_x0000_t75" style="width:139.4pt;height:17.3pt">
                                  <v:imagedata r:id="rId19" r:href="rId20"/>
                                </v:shape>
                              </w:pict>
                            </w:r>
                            <w:r w:rsidR="00073241">
                              <w:rPr>
                                <w:rFonts w:ascii="Times New Roman" w:hAnsi="Times New Roman"/>
                                <w:position w:val="-11"/>
                                <w:szCs w:val="20"/>
                              </w:rPr>
                              <w:fldChar w:fldCharType="end"/>
                            </w:r>
                            <w:r w:rsidR="005054A5">
                              <w:rPr>
                                <w:rFonts w:ascii="Times New Roman" w:hAnsi="Times New Roman"/>
                                <w:position w:val="-11"/>
                                <w:szCs w:val="20"/>
                              </w:rPr>
                              <w:fldChar w:fldCharType="end"/>
                            </w:r>
                            <w:r w:rsidR="00170438">
                              <w:rPr>
                                <w:rFonts w:ascii="Times New Roman" w:hAnsi="Times New Roman"/>
                                <w:position w:val="-11"/>
                                <w:szCs w:val="20"/>
                              </w:rPr>
                              <w:fldChar w:fldCharType="end"/>
                            </w:r>
                            <w:r w:rsidR="00EC093C">
                              <w:rPr>
                                <w:rFonts w:ascii="Times New Roman" w:hAnsi="Times New Roman"/>
                                <w:position w:val="-11"/>
                                <w:szCs w:val="20"/>
                              </w:rPr>
                              <w:fldChar w:fldCharType="end"/>
                            </w:r>
                            <w:r w:rsidR="009A562F">
                              <w:rPr>
                                <w:rFonts w:ascii="Times New Roman" w:hAnsi="Times New Roman"/>
                                <w:position w:val="-11"/>
                                <w:szCs w:val="20"/>
                              </w:rPr>
                              <w:fldChar w:fldCharType="end"/>
                            </w:r>
                            <w:r w:rsidR="00E51A9A">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sidRPr="000B19E0">
                              <w:rPr>
                                <w:rFonts w:ascii="Times New Roman" w:hAnsi="Times New Roman"/>
                                <w:position w:val="-11"/>
                                <w:szCs w:val="20"/>
                              </w:rPr>
                              <w:fldChar w:fldCharType="end"/>
                            </w:r>
                            <w:r w:rsidRPr="000B19E0">
                              <w:rPr>
                                <w:rFonts w:ascii="Times New Roman" w:hAnsi="Times New Roman"/>
                                <w:szCs w:val="20"/>
                              </w:rPr>
                              <w:t xml:space="preserve"> and </w:t>
                            </w:r>
                            <w:r w:rsidRPr="000B19E0">
                              <w:rPr>
                                <w:rFonts w:ascii="Times New Roman" w:hAnsi="Times New Roman"/>
                                <w:position w:val="-11"/>
                                <w:szCs w:val="20"/>
                              </w:rPr>
                              <w:fldChar w:fldCharType="begin"/>
                            </w:r>
                            <w:r w:rsidRPr="000B19E0">
                              <w:rPr>
                                <w:rFonts w:ascii="Times New Roman" w:hAnsi="Times New Roman"/>
                                <w:position w:val="-11"/>
                                <w:szCs w:val="20"/>
                              </w:rPr>
                              <w:instrText xml:space="preserve"> INCLUDEPICTURE  "cid:image007.png@01D7DD2F.26F52380" \* MERGEFORMATINET </w:instrText>
                            </w:r>
                            <w:r w:rsidRPr="000B19E0">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sidR="00E51A9A">
                              <w:rPr>
                                <w:rFonts w:ascii="Times New Roman" w:hAnsi="Times New Roman"/>
                                <w:position w:val="-11"/>
                                <w:szCs w:val="20"/>
                              </w:rPr>
                              <w:fldChar w:fldCharType="begin"/>
                            </w:r>
                            <w:r w:rsidR="00E51A9A">
                              <w:rPr>
                                <w:rFonts w:ascii="Times New Roman" w:hAnsi="Times New Roman"/>
                                <w:position w:val="-11"/>
                                <w:szCs w:val="20"/>
                              </w:rPr>
                              <w:instrText xml:space="preserve"> INCLUDEPICTURE  "cid:image007.png@01D7DD2F.26F52380" \* MERGEFORMATINET </w:instrText>
                            </w:r>
                            <w:r w:rsidR="00E51A9A">
                              <w:rPr>
                                <w:rFonts w:ascii="Times New Roman" w:hAnsi="Times New Roman"/>
                                <w:position w:val="-11"/>
                                <w:szCs w:val="20"/>
                              </w:rPr>
                              <w:fldChar w:fldCharType="separate"/>
                            </w:r>
                            <w:r w:rsidR="009A562F">
                              <w:rPr>
                                <w:rFonts w:ascii="Times New Roman" w:hAnsi="Times New Roman"/>
                                <w:position w:val="-11"/>
                                <w:szCs w:val="20"/>
                              </w:rPr>
                              <w:fldChar w:fldCharType="begin"/>
                            </w:r>
                            <w:r w:rsidR="009A562F">
                              <w:rPr>
                                <w:rFonts w:ascii="Times New Roman" w:hAnsi="Times New Roman"/>
                                <w:position w:val="-11"/>
                                <w:szCs w:val="20"/>
                              </w:rPr>
                              <w:instrText xml:space="preserve"> INCLUDEPICTURE  "cid:image007.png@01D7DD2F.26F52380" \* MERGEFORMATINET </w:instrText>
                            </w:r>
                            <w:r w:rsidR="009A562F">
                              <w:rPr>
                                <w:rFonts w:ascii="Times New Roman" w:hAnsi="Times New Roman"/>
                                <w:position w:val="-11"/>
                                <w:szCs w:val="20"/>
                              </w:rPr>
                              <w:fldChar w:fldCharType="separate"/>
                            </w:r>
                            <w:r w:rsidR="00EC093C">
                              <w:rPr>
                                <w:rFonts w:ascii="Times New Roman" w:hAnsi="Times New Roman"/>
                                <w:position w:val="-11"/>
                                <w:szCs w:val="20"/>
                              </w:rPr>
                              <w:fldChar w:fldCharType="begin"/>
                            </w:r>
                            <w:r w:rsidR="00EC093C">
                              <w:rPr>
                                <w:rFonts w:ascii="Times New Roman" w:hAnsi="Times New Roman"/>
                                <w:position w:val="-11"/>
                                <w:szCs w:val="20"/>
                              </w:rPr>
                              <w:instrText xml:space="preserve"> INCLUDEPICTURE  "cid:image007.png@01D7DD2F.26F52380" \* MERGEFORMATINET </w:instrText>
                            </w:r>
                            <w:r w:rsidR="00EC093C">
                              <w:rPr>
                                <w:rFonts w:ascii="Times New Roman" w:hAnsi="Times New Roman"/>
                                <w:position w:val="-11"/>
                                <w:szCs w:val="20"/>
                              </w:rPr>
                              <w:fldChar w:fldCharType="separate"/>
                            </w:r>
                            <w:r w:rsidR="00170438">
                              <w:rPr>
                                <w:rFonts w:ascii="Times New Roman" w:hAnsi="Times New Roman"/>
                                <w:position w:val="-11"/>
                                <w:szCs w:val="20"/>
                              </w:rPr>
                              <w:fldChar w:fldCharType="begin"/>
                            </w:r>
                            <w:r w:rsidR="00170438">
                              <w:rPr>
                                <w:rFonts w:ascii="Times New Roman" w:hAnsi="Times New Roman"/>
                                <w:position w:val="-11"/>
                                <w:szCs w:val="20"/>
                              </w:rPr>
                              <w:instrText xml:space="preserve"> INCLUDEPICTURE  "cid:image007.png@01D7DD2F.26F52380" \* MERGEFORMATINET </w:instrText>
                            </w:r>
                            <w:r w:rsidR="00170438">
                              <w:rPr>
                                <w:rFonts w:ascii="Times New Roman" w:hAnsi="Times New Roman"/>
                                <w:position w:val="-11"/>
                                <w:szCs w:val="20"/>
                              </w:rPr>
                              <w:fldChar w:fldCharType="separate"/>
                            </w:r>
                            <w:r w:rsidR="005054A5">
                              <w:rPr>
                                <w:rFonts w:ascii="Times New Roman" w:hAnsi="Times New Roman"/>
                                <w:position w:val="-11"/>
                                <w:szCs w:val="20"/>
                              </w:rPr>
                              <w:fldChar w:fldCharType="begin"/>
                            </w:r>
                            <w:r w:rsidR="005054A5">
                              <w:rPr>
                                <w:rFonts w:ascii="Times New Roman" w:hAnsi="Times New Roman"/>
                                <w:position w:val="-11"/>
                                <w:szCs w:val="20"/>
                              </w:rPr>
                              <w:instrText xml:space="preserve"> INCLUDEPICTURE  "cid:image007.png@01D7DD2F.26F52380" \* MERGEFORMATINET </w:instrText>
                            </w:r>
                            <w:r w:rsidR="005054A5">
                              <w:rPr>
                                <w:rFonts w:ascii="Times New Roman" w:hAnsi="Times New Roman"/>
                                <w:position w:val="-11"/>
                                <w:szCs w:val="20"/>
                              </w:rPr>
                              <w:fldChar w:fldCharType="separate"/>
                            </w:r>
                            <w:r w:rsidR="00073241">
                              <w:rPr>
                                <w:rFonts w:ascii="Times New Roman" w:hAnsi="Times New Roman"/>
                                <w:position w:val="-11"/>
                                <w:szCs w:val="20"/>
                              </w:rPr>
                              <w:fldChar w:fldCharType="begin"/>
                            </w:r>
                            <w:r w:rsidR="00073241">
                              <w:rPr>
                                <w:rFonts w:ascii="Times New Roman" w:hAnsi="Times New Roman"/>
                                <w:position w:val="-11"/>
                                <w:szCs w:val="20"/>
                              </w:rPr>
                              <w:instrText xml:space="preserve"> </w:instrText>
                            </w:r>
                            <w:r w:rsidR="00073241">
                              <w:rPr>
                                <w:rFonts w:ascii="Times New Roman" w:hAnsi="Times New Roman"/>
                                <w:position w:val="-11"/>
                                <w:szCs w:val="20"/>
                              </w:rPr>
                              <w:instrText>INCLUDEPICTURE  "cid:image007.png@01D7DD2F.26F52380" \* MERGEFORMATINET</w:instrText>
                            </w:r>
                            <w:r w:rsidR="00073241">
                              <w:rPr>
                                <w:rFonts w:ascii="Times New Roman" w:hAnsi="Times New Roman"/>
                                <w:position w:val="-11"/>
                                <w:szCs w:val="20"/>
                              </w:rPr>
                              <w:instrText xml:space="preserve"> </w:instrText>
                            </w:r>
                            <w:r w:rsidR="00073241">
                              <w:rPr>
                                <w:rFonts w:ascii="Times New Roman" w:hAnsi="Times New Roman"/>
                                <w:position w:val="-11"/>
                                <w:szCs w:val="20"/>
                              </w:rPr>
                              <w:fldChar w:fldCharType="separate"/>
                            </w:r>
                            <w:r w:rsidR="00073241">
                              <w:rPr>
                                <w:rFonts w:ascii="Times New Roman" w:hAnsi="Times New Roman"/>
                                <w:position w:val="-11"/>
                                <w:szCs w:val="20"/>
                              </w:rPr>
                              <w:pict w14:anchorId="79E8325B">
                                <v:shape id="_x0000_i1036" type="#_x0000_t75" style="width:214.25pt;height:17.3pt">
                                  <v:imagedata r:id="rId21" r:href="rId22"/>
                                </v:shape>
                              </w:pict>
                            </w:r>
                            <w:r w:rsidR="00073241">
                              <w:rPr>
                                <w:rFonts w:ascii="Times New Roman" w:hAnsi="Times New Roman"/>
                                <w:position w:val="-11"/>
                                <w:szCs w:val="20"/>
                              </w:rPr>
                              <w:fldChar w:fldCharType="end"/>
                            </w:r>
                            <w:r w:rsidR="005054A5">
                              <w:rPr>
                                <w:rFonts w:ascii="Times New Roman" w:hAnsi="Times New Roman"/>
                                <w:position w:val="-11"/>
                                <w:szCs w:val="20"/>
                              </w:rPr>
                              <w:fldChar w:fldCharType="end"/>
                            </w:r>
                            <w:r w:rsidR="00170438">
                              <w:rPr>
                                <w:rFonts w:ascii="Times New Roman" w:hAnsi="Times New Roman"/>
                                <w:position w:val="-11"/>
                                <w:szCs w:val="20"/>
                              </w:rPr>
                              <w:fldChar w:fldCharType="end"/>
                            </w:r>
                            <w:r w:rsidR="00EC093C">
                              <w:rPr>
                                <w:rFonts w:ascii="Times New Roman" w:hAnsi="Times New Roman"/>
                                <w:position w:val="-11"/>
                                <w:szCs w:val="20"/>
                              </w:rPr>
                              <w:fldChar w:fldCharType="end"/>
                            </w:r>
                            <w:r w:rsidR="009A562F">
                              <w:rPr>
                                <w:rFonts w:ascii="Times New Roman" w:hAnsi="Times New Roman"/>
                                <w:position w:val="-11"/>
                                <w:szCs w:val="20"/>
                              </w:rPr>
                              <w:fldChar w:fldCharType="end"/>
                            </w:r>
                            <w:r w:rsidR="00E51A9A">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sidRPr="000B19E0">
                              <w:rPr>
                                <w:rFonts w:ascii="Times New Roman" w:hAnsi="Times New Roman"/>
                                <w:position w:val="-11"/>
                                <w:szCs w:val="20"/>
                              </w:rPr>
                              <w:fldChar w:fldCharType="end"/>
                            </w:r>
                          </w:p>
                          <w:p w14:paraId="0391D244" w14:textId="77777777" w:rsidR="000C5086" w:rsidRPr="000B19E0" w:rsidRDefault="000C5086" w:rsidP="007B6E48">
                            <w:pPr>
                              <w:numPr>
                                <w:ilvl w:val="0"/>
                                <w:numId w:val="28"/>
                              </w:numPr>
                              <w:spacing w:after="0" w:line="240" w:lineRule="auto"/>
                              <w:rPr>
                                <w:rFonts w:ascii="Times New Roman" w:hAnsi="Times New Roman"/>
                                <w:szCs w:val="20"/>
                                <w:lang w:eastAsia="ko-KR"/>
                              </w:rPr>
                            </w:pPr>
                            <w:proofErr w:type="spellStart"/>
                            <w:r w:rsidRPr="000B19E0">
                              <w:rPr>
                                <w:rFonts w:ascii="Times New Roman" w:hAnsi="Times New Roman"/>
                                <w:szCs w:val="20"/>
                                <w:lang w:eastAsia="ko-KR"/>
                              </w:rPr>
                              <w:t>TACommon</w:t>
                            </w:r>
                            <w:proofErr w:type="spellEnd"/>
                            <w:r w:rsidRPr="000B19E0">
                              <w:rPr>
                                <w:rFonts w:ascii="Times New Roman" w:hAnsi="Times New Roman"/>
                                <w:szCs w:val="20"/>
                                <w:lang w:eastAsia="ko-KR"/>
                              </w:rPr>
                              <w:t xml:space="preserve">, </w:t>
                            </w:r>
                            <w:proofErr w:type="spellStart"/>
                            <w:r w:rsidRPr="000B19E0">
                              <w:rPr>
                                <w:rFonts w:ascii="Times New Roman" w:hAnsi="Times New Roman"/>
                                <w:szCs w:val="20"/>
                                <w:lang w:eastAsia="ko-KR"/>
                              </w:rPr>
                              <w:t>TACommonDrift</w:t>
                            </w:r>
                            <w:proofErr w:type="spellEnd"/>
                            <w:r w:rsidRPr="000B19E0">
                              <w:rPr>
                                <w:rFonts w:ascii="Times New Roman" w:hAnsi="Times New Roman"/>
                                <w:szCs w:val="20"/>
                                <w:lang w:eastAsia="ko-KR"/>
                              </w:rPr>
                              <w:t xml:space="preserve"> and </w:t>
                            </w:r>
                            <w:proofErr w:type="spellStart"/>
                            <w:r w:rsidRPr="000B19E0">
                              <w:rPr>
                                <w:rFonts w:ascii="Times New Roman" w:hAnsi="Times New Roman"/>
                                <w:szCs w:val="20"/>
                                <w:lang w:eastAsia="ko-KR"/>
                              </w:rPr>
                              <w:t>TACommonDriftVariation</w:t>
                            </w:r>
                            <w:proofErr w:type="spellEnd"/>
                            <w:r w:rsidRPr="000B19E0">
                              <w:rPr>
                                <w:rFonts w:ascii="Times New Roman" w:hAnsi="Times New Roman"/>
                                <w:szCs w:val="20"/>
                                <w:lang w:eastAsia="ko-KR"/>
                              </w:rPr>
                              <w:t xml:space="preserve"> are Common TA parameter defined in RAN1 Meeting #106-bis-e</w:t>
                            </w:r>
                          </w:p>
                          <w:p w14:paraId="0C3C263D" w14:textId="7B6C2274" w:rsidR="000C5086" w:rsidRPr="000B19E0" w:rsidRDefault="000C5086" w:rsidP="007B6E48">
                            <w:pPr>
                              <w:numPr>
                                <w:ilvl w:val="0"/>
                                <w:numId w:val="28"/>
                              </w:numPr>
                              <w:spacing w:after="0" w:line="240" w:lineRule="auto"/>
                              <w:rPr>
                                <w:rFonts w:ascii="Times New Roman" w:hAnsi="Times New Roman"/>
                                <w:szCs w:val="20"/>
                              </w:rPr>
                            </w:pP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"cid:image008.png@01D7DD2F.26F52380" \* MERGEFORMATINET </w:instrText>
                            </w:r>
                            <w:r w:rsidRPr="000B19E0">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"cid:image008.png@01D7DD2F.26F52380"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"cid:image008.png@01D7DD2F.26F52380"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"cid:image008.png@01D7DD2F.26F52380"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"cid:image008.png@01D7DD2F.26F52380"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INCLUDEPICTURE  "cid:image008.png@01D7DD2F.26F52380" \* MERGEFORMATINET </w:instrText>
                            </w:r>
                            <w:r w:rsidR="005054A5">
                              <w:rPr>
                                <w:rFonts w:ascii="Times New Roman" w:hAnsi="Times New Roman"/>
                                <w:position w:val="-9"/>
                                <w:szCs w:val="20"/>
                              </w:rPr>
                              <w:fldChar w:fldCharType="separate"/>
                            </w:r>
                            <w:r w:rsidR="00073241">
                              <w:rPr>
                                <w:rFonts w:ascii="Times New Roman" w:hAnsi="Times New Roman"/>
                                <w:position w:val="-9"/>
                                <w:szCs w:val="20"/>
                              </w:rPr>
                              <w:fldChar w:fldCharType="begin"/>
                            </w:r>
                            <w:r w:rsidR="00073241">
                              <w:rPr>
                                <w:rFonts w:ascii="Times New Roman" w:hAnsi="Times New Roman"/>
                                <w:position w:val="-9"/>
                                <w:szCs w:val="20"/>
                              </w:rPr>
                              <w:instrText xml:space="preserve"> </w:instrText>
                            </w:r>
                            <w:r w:rsidR="00073241">
                              <w:rPr>
                                <w:rFonts w:ascii="Times New Roman" w:hAnsi="Times New Roman"/>
                                <w:position w:val="-9"/>
                                <w:szCs w:val="20"/>
                              </w:rPr>
                              <w:instrText>INCLUDEPICTURE  "cid:image008.png@01D7</w:instrText>
                            </w:r>
                            <w:r w:rsidR="00073241">
                              <w:rPr>
                                <w:rFonts w:ascii="Times New Roman" w:hAnsi="Times New Roman"/>
                                <w:position w:val="-9"/>
                                <w:szCs w:val="20"/>
                              </w:rPr>
                              <w:instrText>DD2F.26F52380" \* MERGEFORMATINET</w:instrText>
                            </w:r>
                            <w:r w:rsidR="00073241">
                              <w:rPr>
                                <w:rFonts w:ascii="Times New Roman" w:hAnsi="Times New Roman"/>
                                <w:position w:val="-9"/>
                                <w:szCs w:val="20"/>
                              </w:rPr>
                              <w:instrText xml:space="preserve"> </w:instrText>
                            </w:r>
                            <w:r w:rsidR="00073241">
                              <w:rPr>
                                <w:rFonts w:ascii="Times New Roman" w:hAnsi="Times New Roman"/>
                                <w:position w:val="-9"/>
                                <w:szCs w:val="20"/>
                              </w:rPr>
                              <w:fldChar w:fldCharType="separate"/>
                            </w:r>
                            <w:r w:rsidR="00073241">
                              <w:rPr>
                                <w:rFonts w:ascii="Times New Roman" w:hAnsi="Times New Roman"/>
                                <w:position w:val="-9"/>
                                <w:szCs w:val="20"/>
                              </w:rPr>
                              <w:pict w14:anchorId="5BE0B595">
                                <v:shape id="_x0000_i1038" type="#_x0000_t75" style="width:74.3pt;height:15pt">
                                  <v:imagedata r:id="rId23" r:href="rId24"/>
                                </v:shape>
                              </w:pict>
                            </w:r>
                            <w:r w:rsidR="00073241">
                              <w:rPr>
                                <w:rFonts w:ascii="Times New Roman" w:hAnsi="Times New Roman"/>
                                <w:position w:val="-9"/>
                                <w:szCs w:val="20"/>
                              </w:rPr>
                              <w:fldChar w:fldCharType="end"/>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sidRPr="000B19E0">
                              <w:rPr>
                                <w:rFonts w:ascii="Times New Roman" w:hAnsi="Times New Roman"/>
                                <w:position w:val="-9"/>
                                <w:szCs w:val="20"/>
                              </w:rPr>
                              <w:fldChar w:fldCharType="end"/>
                            </w:r>
                            <w:r w:rsidRPr="000B19E0">
                              <w:rPr>
                                <w:rFonts w:ascii="Times New Roman" w:hAnsi="Times New Roman"/>
                                <w:szCs w:val="20"/>
                              </w:rPr>
                              <w:t xml:space="preserve">is the distance between the satellite and the uplink time synchronization reference point divided by the speed of light. DL and UL are frame aligned at the reference point with an offset given by </w:t>
                            </w:r>
                            <w:r w:rsidRPr="000B19E0">
                              <w:rPr>
                                <w:rFonts w:ascii="Times New Roman" w:hAnsi="Times New Roman"/>
                                <w:position w:val="-8"/>
                                <w:szCs w:val="20"/>
                              </w:rPr>
                              <w:fldChar w:fldCharType="begin"/>
                            </w:r>
                            <w:r w:rsidRPr="000B19E0">
                              <w:rPr>
                                <w:rFonts w:ascii="Times New Roman" w:hAnsi="Times New Roman"/>
                                <w:position w:val="-8"/>
                                <w:szCs w:val="20"/>
                              </w:rPr>
                              <w:instrText xml:space="preserve"> INCLUDEPICTURE  "cid:image009.png@01D7DD2F.26F52380" \* MERGEFORMATINET </w:instrText>
                            </w:r>
                            <w:r w:rsidRPr="000B19E0">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sidR="00E51A9A">
                              <w:rPr>
                                <w:rFonts w:ascii="Times New Roman" w:hAnsi="Times New Roman"/>
                                <w:position w:val="-8"/>
                                <w:szCs w:val="20"/>
                              </w:rPr>
                              <w:fldChar w:fldCharType="begin"/>
                            </w:r>
                            <w:r w:rsidR="00E51A9A">
                              <w:rPr>
                                <w:rFonts w:ascii="Times New Roman" w:hAnsi="Times New Roman"/>
                                <w:position w:val="-8"/>
                                <w:szCs w:val="20"/>
                              </w:rPr>
                              <w:instrText xml:space="preserve"> INCLUDEPICTURE  "cid:image009.png@01D7DD2F.26F52380" \* MERGEFORMATINET </w:instrText>
                            </w:r>
                            <w:r w:rsidR="00E51A9A">
                              <w:rPr>
                                <w:rFonts w:ascii="Times New Roman" w:hAnsi="Times New Roman"/>
                                <w:position w:val="-8"/>
                                <w:szCs w:val="20"/>
                              </w:rPr>
                              <w:fldChar w:fldCharType="separate"/>
                            </w:r>
                            <w:r w:rsidR="009A562F">
                              <w:rPr>
                                <w:rFonts w:ascii="Times New Roman" w:hAnsi="Times New Roman"/>
                                <w:position w:val="-8"/>
                                <w:szCs w:val="20"/>
                              </w:rPr>
                              <w:fldChar w:fldCharType="begin"/>
                            </w:r>
                            <w:r w:rsidR="009A562F">
                              <w:rPr>
                                <w:rFonts w:ascii="Times New Roman" w:hAnsi="Times New Roman"/>
                                <w:position w:val="-8"/>
                                <w:szCs w:val="20"/>
                              </w:rPr>
                              <w:instrText xml:space="preserve"> INCLUDEPICTURE  "cid:image009.png@01D7DD2F.26F52380" \* MERGEFORMATINET </w:instrText>
                            </w:r>
                            <w:r w:rsidR="009A562F">
                              <w:rPr>
                                <w:rFonts w:ascii="Times New Roman" w:hAnsi="Times New Roman"/>
                                <w:position w:val="-8"/>
                                <w:szCs w:val="20"/>
                              </w:rPr>
                              <w:fldChar w:fldCharType="separate"/>
                            </w:r>
                            <w:r w:rsidR="00EC093C">
                              <w:rPr>
                                <w:rFonts w:ascii="Times New Roman" w:hAnsi="Times New Roman"/>
                                <w:position w:val="-8"/>
                                <w:szCs w:val="20"/>
                              </w:rPr>
                              <w:fldChar w:fldCharType="begin"/>
                            </w:r>
                            <w:r w:rsidR="00EC093C">
                              <w:rPr>
                                <w:rFonts w:ascii="Times New Roman" w:hAnsi="Times New Roman"/>
                                <w:position w:val="-8"/>
                                <w:szCs w:val="20"/>
                              </w:rPr>
                              <w:instrText xml:space="preserve"> INCLUDEPICTURE  "cid:image009.png@01D7DD2F.26F52380" \* MERGEFORMATINET </w:instrText>
                            </w:r>
                            <w:r w:rsidR="00EC093C">
                              <w:rPr>
                                <w:rFonts w:ascii="Times New Roman" w:hAnsi="Times New Roman"/>
                                <w:position w:val="-8"/>
                                <w:szCs w:val="20"/>
                              </w:rPr>
                              <w:fldChar w:fldCharType="separate"/>
                            </w:r>
                            <w:r w:rsidR="00170438">
                              <w:rPr>
                                <w:rFonts w:ascii="Times New Roman" w:hAnsi="Times New Roman"/>
                                <w:position w:val="-8"/>
                                <w:szCs w:val="20"/>
                              </w:rPr>
                              <w:fldChar w:fldCharType="begin"/>
                            </w:r>
                            <w:r w:rsidR="00170438">
                              <w:rPr>
                                <w:rFonts w:ascii="Times New Roman" w:hAnsi="Times New Roman"/>
                                <w:position w:val="-8"/>
                                <w:szCs w:val="20"/>
                              </w:rPr>
                              <w:instrText xml:space="preserve"> INCLUDEPICTURE  "cid:image009.png@01D7DD2F.26F52380" \* MERGEFORMATINET </w:instrText>
                            </w:r>
                            <w:r w:rsidR="00170438">
                              <w:rPr>
                                <w:rFonts w:ascii="Times New Roman" w:hAnsi="Times New Roman"/>
                                <w:position w:val="-8"/>
                                <w:szCs w:val="20"/>
                              </w:rPr>
                              <w:fldChar w:fldCharType="separate"/>
                            </w:r>
                            <w:r w:rsidR="005054A5">
                              <w:rPr>
                                <w:rFonts w:ascii="Times New Roman" w:hAnsi="Times New Roman"/>
                                <w:position w:val="-8"/>
                                <w:szCs w:val="20"/>
                              </w:rPr>
                              <w:fldChar w:fldCharType="begin"/>
                            </w:r>
                            <w:r w:rsidR="005054A5">
                              <w:rPr>
                                <w:rFonts w:ascii="Times New Roman" w:hAnsi="Times New Roman"/>
                                <w:position w:val="-8"/>
                                <w:szCs w:val="20"/>
                              </w:rPr>
                              <w:instrText xml:space="preserve"> INCLUDEPICTURE  "cid:image009.png@01D7DD2F.26F52380" \* MERGEFORMATINET </w:instrText>
                            </w:r>
                            <w:r w:rsidR="005054A5">
                              <w:rPr>
                                <w:rFonts w:ascii="Times New Roman" w:hAnsi="Times New Roman"/>
                                <w:position w:val="-8"/>
                                <w:szCs w:val="20"/>
                              </w:rPr>
                              <w:fldChar w:fldCharType="separate"/>
                            </w:r>
                            <w:r w:rsidR="00073241">
                              <w:rPr>
                                <w:rFonts w:ascii="Times New Roman" w:hAnsi="Times New Roman"/>
                                <w:position w:val="-8"/>
                                <w:szCs w:val="20"/>
                              </w:rPr>
                              <w:fldChar w:fldCharType="begin"/>
                            </w:r>
                            <w:r w:rsidR="00073241">
                              <w:rPr>
                                <w:rFonts w:ascii="Times New Roman" w:hAnsi="Times New Roman"/>
                                <w:position w:val="-8"/>
                                <w:szCs w:val="20"/>
                              </w:rPr>
                              <w:instrText xml:space="preserve"> </w:instrText>
                            </w:r>
                            <w:r w:rsidR="00073241">
                              <w:rPr>
                                <w:rFonts w:ascii="Times New Roman" w:hAnsi="Times New Roman"/>
                                <w:position w:val="-8"/>
                                <w:szCs w:val="20"/>
                              </w:rPr>
                              <w:instrText>INCLUDEPICTURE  "cid:image009.png@01D7DD2F.26F52380" \* MERGEFORMATINET</w:instrText>
                            </w:r>
                            <w:r w:rsidR="00073241">
                              <w:rPr>
                                <w:rFonts w:ascii="Times New Roman" w:hAnsi="Times New Roman"/>
                                <w:position w:val="-8"/>
                                <w:szCs w:val="20"/>
                              </w:rPr>
                              <w:instrText xml:space="preserve"> </w:instrText>
                            </w:r>
                            <w:r w:rsidR="00073241">
                              <w:rPr>
                                <w:rFonts w:ascii="Times New Roman" w:hAnsi="Times New Roman"/>
                                <w:position w:val="-8"/>
                                <w:szCs w:val="20"/>
                              </w:rPr>
                              <w:fldChar w:fldCharType="separate"/>
                            </w:r>
                            <w:r w:rsidR="00073241">
                              <w:rPr>
                                <w:rFonts w:ascii="Times New Roman" w:hAnsi="Times New Roman"/>
                                <w:position w:val="-8"/>
                                <w:szCs w:val="20"/>
                              </w:rPr>
                              <w:pict w14:anchorId="56A2FDF4">
                                <v:shape id="_x0000_i1040" type="#_x0000_t75" style="width:37.45pt;height:13.25pt">
                                  <v:imagedata r:id="rId25" r:href="rId26"/>
                                </v:shape>
                              </w:pict>
                            </w:r>
                            <w:r w:rsidR="00073241">
                              <w:rPr>
                                <w:rFonts w:ascii="Times New Roman" w:hAnsi="Times New Roman"/>
                                <w:position w:val="-8"/>
                                <w:szCs w:val="20"/>
                              </w:rPr>
                              <w:fldChar w:fldCharType="end"/>
                            </w:r>
                            <w:r w:rsidR="005054A5">
                              <w:rPr>
                                <w:rFonts w:ascii="Times New Roman" w:hAnsi="Times New Roman"/>
                                <w:position w:val="-8"/>
                                <w:szCs w:val="20"/>
                              </w:rPr>
                              <w:fldChar w:fldCharType="end"/>
                            </w:r>
                            <w:r w:rsidR="00170438">
                              <w:rPr>
                                <w:rFonts w:ascii="Times New Roman" w:hAnsi="Times New Roman"/>
                                <w:position w:val="-8"/>
                                <w:szCs w:val="20"/>
                              </w:rPr>
                              <w:fldChar w:fldCharType="end"/>
                            </w:r>
                            <w:r w:rsidR="00EC093C">
                              <w:rPr>
                                <w:rFonts w:ascii="Times New Roman" w:hAnsi="Times New Roman"/>
                                <w:position w:val="-8"/>
                                <w:szCs w:val="20"/>
                              </w:rPr>
                              <w:fldChar w:fldCharType="end"/>
                            </w:r>
                            <w:r w:rsidR="009A562F">
                              <w:rPr>
                                <w:rFonts w:ascii="Times New Roman" w:hAnsi="Times New Roman"/>
                                <w:position w:val="-8"/>
                                <w:szCs w:val="20"/>
                              </w:rPr>
                              <w:fldChar w:fldCharType="end"/>
                            </w:r>
                            <w:r w:rsidR="00E51A9A">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sidRPr="000B19E0">
                              <w:rPr>
                                <w:rFonts w:ascii="Times New Roman" w:hAnsi="Times New Roman"/>
                                <w:position w:val="-8"/>
                                <w:szCs w:val="20"/>
                              </w:rPr>
                              <w:fldChar w:fldCharType="end"/>
                            </w:r>
                            <w:r w:rsidRPr="000B19E0">
                              <w:rPr>
                                <w:rFonts w:ascii="Times New Roman" w:hAnsi="Times New Roman"/>
                                <w:b/>
                                <w:bCs/>
                                <w:szCs w:val="20"/>
                                <w:lang w:eastAsia="ko-KR"/>
                              </w:rPr>
                              <w:t>.</w:t>
                            </w:r>
                          </w:p>
                          <w:p w14:paraId="7A93BA17" w14:textId="1351467A" w:rsidR="000C5086" w:rsidRPr="000B19E0" w:rsidRDefault="000C5086" w:rsidP="007B6E48">
                            <w:pPr>
                              <w:numPr>
                                <w:ilvl w:val="0"/>
                                <w:numId w:val="28"/>
                              </w:numPr>
                              <w:spacing w:after="0" w:line="240" w:lineRule="auto"/>
                              <w:rPr>
                                <w:rFonts w:ascii="Times New Roman" w:hAnsi="Times New Roman"/>
                                <w:szCs w:val="20"/>
                                <w:lang w:eastAsia="zh-CN"/>
                              </w:rPr>
                            </w:pP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"cid:image002.png@01D7DD2F.26F52380"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"cid:image002.png@01D7DD2F.26F52380"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"cid:image002.png@01D7DD2F.26F52380"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"cid:image002.png@01D7DD2F.26F52380"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INCLUDEPICTURE  "cid:image002.png@01D7DD2F.26F52380" \* MERGEFORMATINET </w:instrText>
                            </w:r>
                            <w:r w:rsidR="005054A5">
                              <w:rPr>
                                <w:rFonts w:ascii="Times New Roman" w:hAnsi="Times New Roman"/>
                                <w:position w:val="-9"/>
                                <w:szCs w:val="20"/>
                              </w:rPr>
                              <w:fldChar w:fldCharType="separate"/>
                            </w:r>
                            <w:r w:rsidR="00073241">
                              <w:rPr>
                                <w:rFonts w:ascii="Times New Roman" w:hAnsi="Times New Roman"/>
                                <w:position w:val="-9"/>
                                <w:szCs w:val="20"/>
                              </w:rPr>
                              <w:fldChar w:fldCharType="begin"/>
                            </w:r>
                            <w:r w:rsidR="00073241">
                              <w:rPr>
                                <w:rFonts w:ascii="Times New Roman" w:hAnsi="Times New Roman"/>
                                <w:position w:val="-9"/>
                                <w:szCs w:val="20"/>
                              </w:rPr>
                              <w:instrText xml:space="preserve"> </w:instrText>
                            </w:r>
                            <w:r w:rsidR="00073241">
                              <w:rPr>
                                <w:rFonts w:ascii="Times New Roman" w:hAnsi="Times New Roman"/>
                                <w:position w:val="-9"/>
                                <w:szCs w:val="20"/>
                              </w:rPr>
                              <w:instrText>INCLUDEPICTURE  "cid:image002.png@01D7DD2F.26F52380" \* MERGEFORMATINET</w:instrText>
                            </w:r>
                            <w:r w:rsidR="00073241">
                              <w:rPr>
                                <w:rFonts w:ascii="Times New Roman" w:hAnsi="Times New Roman"/>
                                <w:position w:val="-9"/>
                                <w:szCs w:val="20"/>
                              </w:rPr>
                              <w:instrText xml:space="preserve"> </w:instrText>
                            </w:r>
                            <w:r w:rsidR="00073241">
                              <w:rPr>
                                <w:rFonts w:ascii="Times New Roman" w:hAnsi="Times New Roman"/>
                                <w:position w:val="-9"/>
                                <w:szCs w:val="20"/>
                              </w:rPr>
                              <w:fldChar w:fldCharType="separate"/>
                            </w:r>
                            <w:r w:rsidR="00073241">
                              <w:rPr>
                                <w:rFonts w:ascii="Times New Roman" w:hAnsi="Times New Roman"/>
                                <w:position w:val="-9"/>
                                <w:szCs w:val="20"/>
                              </w:rPr>
                              <w:pict w14:anchorId="45F557E6">
                                <v:shape id="_x0000_i1042" type="#_x0000_t75" style="width:49.55pt;height:16.7pt">
                                  <v:imagedata r:id="rId13" r:href="rId27"/>
                                </v:shape>
                              </w:pict>
                            </w:r>
                            <w:r w:rsidR="00073241">
                              <w:rPr>
                                <w:rFonts w:ascii="Times New Roman" w:hAnsi="Times New Roman"/>
                                <w:position w:val="-9"/>
                                <w:szCs w:val="20"/>
                              </w:rPr>
                              <w:fldChar w:fldCharType="end"/>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szCs w:val="20"/>
                              </w:rPr>
                              <w:t xml:space="preserve"> is derived by the UE based on </w:t>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"cid:image010.png@01D7DD2F.26F52380"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"cid:image010.png@01D7DD2F.26F52380"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"cid:image010.png@01D7DD2F.26F52380"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"cid:image010.png@01D7DD2F.26F52380"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"cid:image010.png@01D7DD2F.26F52380"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INCLUDEPICTURE  "cid:image010.png@01D7DD2F.26F52380" \* MERGEFORMATINET </w:instrText>
                            </w:r>
                            <w:r w:rsidR="005054A5">
                              <w:rPr>
                                <w:rFonts w:ascii="Times New Roman" w:hAnsi="Times New Roman"/>
                                <w:position w:val="-9"/>
                                <w:szCs w:val="20"/>
                              </w:rPr>
                              <w:fldChar w:fldCharType="separate"/>
                            </w:r>
                            <w:r w:rsidR="00073241">
                              <w:rPr>
                                <w:rFonts w:ascii="Times New Roman" w:hAnsi="Times New Roman"/>
                                <w:position w:val="-9"/>
                                <w:szCs w:val="20"/>
                              </w:rPr>
                              <w:fldChar w:fldCharType="begin"/>
                            </w:r>
                            <w:r w:rsidR="00073241">
                              <w:rPr>
                                <w:rFonts w:ascii="Times New Roman" w:hAnsi="Times New Roman"/>
                                <w:position w:val="-9"/>
                                <w:szCs w:val="20"/>
                              </w:rPr>
                              <w:instrText xml:space="preserve"> </w:instrText>
                            </w:r>
                            <w:r w:rsidR="00073241">
                              <w:rPr>
                                <w:rFonts w:ascii="Times New Roman" w:hAnsi="Times New Roman"/>
                                <w:position w:val="-9"/>
                                <w:szCs w:val="20"/>
                              </w:rPr>
                              <w:instrText>INCLUDEPICTURE  "cid:image010.png@01D7DD2F.26F52380" \* MERGEFORMATINET</w:instrText>
                            </w:r>
                            <w:r w:rsidR="00073241">
                              <w:rPr>
                                <w:rFonts w:ascii="Times New Roman" w:hAnsi="Times New Roman"/>
                                <w:position w:val="-9"/>
                                <w:szCs w:val="20"/>
                              </w:rPr>
                              <w:instrText xml:space="preserve"> </w:instrText>
                            </w:r>
                            <w:r w:rsidR="00073241">
                              <w:rPr>
                                <w:rFonts w:ascii="Times New Roman" w:hAnsi="Times New Roman"/>
                                <w:position w:val="-9"/>
                                <w:szCs w:val="20"/>
                              </w:rPr>
                              <w:fldChar w:fldCharType="separate"/>
                            </w:r>
                            <w:r w:rsidR="00073241">
                              <w:rPr>
                                <w:rFonts w:ascii="Times New Roman" w:hAnsi="Times New Roman"/>
                                <w:position w:val="-9"/>
                                <w:szCs w:val="20"/>
                              </w:rPr>
                              <w:pict w14:anchorId="7039FFB9">
                                <v:shape id="_x0000_i1044" type="#_x0000_t75" style="width:72.6pt;height:16.7pt">
                                  <v:imagedata r:id="rId28" r:href="rId29"/>
                                </v:shape>
                              </w:pict>
                            </w:r>
                            <w:r w:rsidR="00073241">
                              <w:rPr>
                                <w:rFonts w:ascii="Times New Roman" w:hAnsi="Times New Roman"/>
                                <w:position w:val="-9"/>
                                <w:szCs w:val="20"/>
                              </w:rPr>
                              <w:fldChar w:fldCharType="end"/>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t xml:space="preserve"> </w:t>
                            </w:r>
                            <w:r w:rsidRPr="007B6E48">
                              <w:rPr>
                                <w:rFonts w:ascii="Times New Roman" w:hAnsi="Times New Roman"/>
                                <w:szCs w:val="20"/>
                              </w:rPr>
                              <w:t>to pre-compensate the two-way transmission delay between the uplink time reference point and the satellite.</w:t>
                            </w:r>
                          </w:p>
                        </w:txbxContent>
                      </wps:txbx>
                      <wps:bodyPr rot="0" vert="horz" wrap="square" lIns="91440" tIns="45720" rIns="91440" bIns="45720" anchor="t" anchorCtr="0" upright="1">
                        <a:noAutofit/>
                      </wps:bodyPr>
                    </wps:wsp>
                  </a:graphicData>
                </a:graphic>
              </wp:inline>
            </w:drawing>
          </mc:Choice>
          <mc:Fallback>
            <w:pict>
              <v:shape w14:anchorId="2FF61CEC" id="Text Box 4" o:spid="_x0000_s1029" type="#_x0000_t202" style="width:481.95pt;height:2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" fillcolor="white [3201]" strokeweight=".5pt">
                <v:textbox>
                  <w:txbxContent>
                    <w:p w14:paraId="425E0C8F" w14:textId="77777777" w:rsidR="000C5086" w:rsidRDefault="000C5086" w:rsidP="000330F5">
                      <w:pPr>
                        <w:rPr>
                          <w:b/>
                          <w:bCs/>
                          <w:color w:val="000000"/>
                        </w:rPr>
                      </w:pPr>
                      <w:r w:rsidRPr="00BA773A">
                        <w:rPr>
                          <w:b/>
                          <w:bCs/>
                          <w:color w:val="000000"/>
                          <w:highlight w:val="green"/>
                        </w:rPr>
                        <w:t>Agreement</w:t>
                      </w:r>
                    </w:p>
                    <w:p w14:paraId="7C144EFE" w14:textId="26DC2B6A" w:rsidR="000C5086" w:rsidRPr="000B19E0" w:rsidRDefault="000C5086" w:rsidP="007B6E48">
                      <w:pPr>
                        <w:rPr>
                          <w:rFonts w:ascii="Times New Roman" w:hAnsi="Times New Roman"/>
                          <w:szCs w:val="20"/>
                        </w:rPr>
                      </w:pPr>
                      <w:r w:rsidRPr="000B19E0">
                        <w:rPr>
                          <w:rFonts w:ascii="Times New Roman" w:hAnsi="Times New Roman"/>
                          <w:szCs w:val="20"/>
                        </w:rPr>
                        <w:t>Using indicated Higher-layer Common TA parameters, if configured, the UE</w:t>
                      </w:r>
                      <w:r>
                        <w:rPr>
                          <w:rFonts w:ascii="Times New Roman" w:hAnsi="Times New Roman"/>
                          <w:szCs w:val="20"/>
                        </w:rPr>
                        <w:t xml:space="preserve"> </w:t>
                      </w:r>
                      <w:r w:rsidRPr="000B19E0">
                        <w:rPr>
                          <w:rFonts w:ascii="Times New Roman" w:hAnsi="Times New Roman"/>
                          <w:szCs w:val="20"/>
                        </w:rPr>
                        <w:t>can determine the one-way propagation time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"cid:image001.png@01D7DD2F.26F52380" \* MERGEFORMATINET </w:instrText>
                      </w:r>
                      <w:r w:rsidRPr="000B19E0">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"cid:image001.png@01D7DD2F.26F52380"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"cid:image001.png@01D7DD2F.26F52380"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"cid:image001.png@01D7DD2F.26F52380"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"cid:image001.png@01D7DD2F.26F52380"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"cid:image001.png@01D7DD2F.26F52380"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w:instrText>
                      </w:r>
                      <w:r w:rsidR="005054A5">
                        <w:rPr>
                          <w:rFonts w:ascii="Times New Roman" w:hAnsi="Times New Roman"/>
                          <w:position w:val="-9"/>
                          <w:szCs w:val="20"/>
                        </w:rPr>
                        <w:instrText>INCLUDEPICTURE  "cid:image001.png@01D7DD2F.26F52380" \* MERGEFORMATINET</w:instrText>
                      </w:r>
                      <w:r w:rsidR="005054A5">
                        <w:rPr>
                          <w:rFonts w:ascii="Times New Roman" w:hAnsi="Times New Roman"/>
                          <w:position w:val="-9"/>
                          <w:szCs w:val="20"/>
                        </w:rPr>
                        <w:instrText xml:space="preserve"> </w:instrText>
                      </w:r>
                      <w:r w:rsidR="005054A5">
                        <w:rPr>
                          <w:rFonts w:ascii="Times New Roman" w:hAnsi="Times New Roman"/>
                          <w:position w:val="-9"/>
                          <w:szCs w:val="20"/>
                        </w:rPr>
                        <w:fldChar w:fldCharType="separate"/>
                      </w:r>
                      <w:r w:rsidR="005054A5">
                        <w:rPr>
                          <w:rFonts w:ascii="Times New Roman" w:hAnsi="Times New Roman"/>
                          <w:position w:val="-9"/>
                          <w:szCs w:val="20"/>
                        </w:rPr>
                        <w:pict w14:anchorId="1ED7A630">
                          <v:shape id="_x0000_i1026" type="#_x0000_t75" style="width:63.35pt;height:16.7pt">
                            <v:imagedata r:id="rId30" r:href="rId31"/>
                          </v:shape>
                        </w:pict>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sidRPr="000B19E0">
                        <w:rPr>
                          <w:rFonts w:ascii="Times New Roman" w:hAnsi="Times New Roman"/>
                          <w:position w:val="-9"/>
                          <w:szCs w:val="20"/>
                        </w:rPr>
                        <w:fldChar w:fldCharType="end"/>
                      </w:r>
                      <w:r>
                        <w:rPr>
                          <w:rFonts w:ascii="Times New Roman" w:hAnsi="Times New Roman"/>
                          <w:position w:val="-9"/>
                          <w:szCs w:val="20"/>
                        </w:rPr>
                        <w:t xml:space="preserve"> </w:t>
                      </w:r>
                      <w:r w:rsidRPr="000B19E0">
                        <w:rPr>
                          <w:rFonts w:ascii="Times New Roman" w:hAnsi="Times New Roman"/>
                          <w:szCs w:val="20"/>
                        </w:rPr>
                        <w:t xml:space="preserve">used for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"cid:image002.png@01D7DD2F.26F52380" \* MERGEFORMATINET </w:instrText>
                      </w:r>
                      <w:r w:rsidRPr="000B19E0">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"cid:image002.png@01D7DD2F.26F52380"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"cid:image002.png@01D7DD2F.26F52380"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"cid:image002.png@01D7DD2F.26F52380"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"cid:image002.png@01D7DD2F.26F52380"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w:instrText>
                      </w:r>
                      <w:r w:rsidR="005054A5">
                        <w:rPr>
                          <w:rFonts w:ascii="Times New Roman" w:hAnsi="Times New Roman"/>
                          <w:position w:val="-9"/>
                          <w:szCs w:val="20"/>
                        </w:rPr>
                        <w:instrText>INCLUDEPICTURE  "cid:image002.png@01D7DD2F.26F52380" \* MERGEFORMATINET</w:instrText>
                      </w:r>
                      <w:r w:rsidR="005054A5">
                        <w:rPr>
                          <w:rFonts w:ascii="Times New Roman" w:hAnsi="Times New Roman"/>
                          <w:position w:val="-9"/>
                          <w:szCs w:val="20"/>
                        </w:rPr>
                        <w:instrText xml:space="preserve"> </w:instrText>
                      </w:r>
                      <w:r w:rsidR="005054A5">
                        <w:rPr>
                          <w:rFonts w:ascii="Times New Roman" w:hAnsi="Times New Roman"/>
                          <w:position w:val="-9"/>
                          <w:szCs w:val="20"/>
                        </w:rPr>
                        <w:fldChar w:fldCharType="separate"/>
                      </w:r>
                      <w:r w:rsidR="005054A5">
                        <w:rPr>
                          <w:rFonts w:ascii="Times New Roman" w:hAnsi="Times New Roman"/>
                          <w:position w:val="-9"/>
                          <w:szCs w:val="20"/>
                        </w:rPr>
                        <w:pict w14:anchorId="520F316A">
                          <v:shape id="_x0000_i1028" type="#_x0000_t75" style="width:49.55pt;height:16.7pt">
                            <v:imagedata r:id="rId32" r:href="rId33"/>
                          </v:shape>
                        </w:pict>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sidRPr="000B19E0">
                        <w:rPr>
                          <w:rFonts w:ascii="Times New Roman" w:hAnsi="Times New Roman"/>
                          <w:position w:val="-9"/>
                          <w:szCs w:val="20"/>
                        </w:rPr>
                        <w:fldChar w:fldCharType="end"/>
                      </w:r>
                      <w:r>
                        <w:rPr>
                          <w:rFonts w:ascii="Times New Roman" w:hAnsi="Times New Roman"/>
                          <w:szCs w:val="20"/>
                        </w:rPr>
                        <w:t xml:space="preserve"> </w:t>
                      </w:r>
                      <w:r w:rsidRPr="000B19E0">
                        <w:rPr>
                          <w:rFonts w:ascii="Times New Roman" w:hAnsi="Times New Roman"/>
                          <w:szCs w:val="20"/>
                        </w:rPr>
                        <w:t>calculation as follows:</w:t>
                      </w:r>
                    </w:p>
                    <w:p w14:paraId="322770F8" w14:textId="677A59B2" w:rsidR="000C5086" w:rsidRPr="000B19E0" w:rsidRDefault="000C5086" w:rsidP="00FA5CCD">
                      <w:pPr>
                        <w:jc w:val="center"/>
                        <w:rPr>
                          <w:rFonts w:ascii="Times New Roman" w:hAnsi="Times New Roman"/>
                          <w:szCs w:val="20"/>
                        </w:rPr>
                      </w:pPr>
                      <w:r w:rsidRPr="000B19E0">
                        <w:rPr>
                          <w:rFonts w:ascii="Times New Roman" w:hAnsi="Times New Roman"/>
                          <w:szCs w:val="20"/>
                        </w:rPr>
                        <w:fldChar w:fldCharType="begin"/>
                      </w:r>
                      <w:r w:rsidRPr="000B19E0">
                        <w:rPr>
                          <w:rFonts w:ascii="Times New Roman" w:hAnsi="Times New Roman"/>
                          <w:szCs w:val="20"/>
                        </w:rPr>
                        <w:instrText xml:space="preserve"> INCLUDEPICTURE  "cid:image004.png@01D7DD2F.26F52380" \* MERGEFORMATINET </w:instrText>
                      </w:r>
                      <w:r w:rsidRPr="000B19E0">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"cid:image004.png@01D7DD2F.26F52380" \* MERGEFORMATINET </w:instrText>
                      </w:r>
                      <w:r>
                        <w:rPr>
                          <w:rFonts w:ascii="Times New Roman" w:hAnsi="Times New Roman"/>
                          <w:szCs w:val="20"/>
                        </w:rPr>
                        <w:fldChar w:fldCharType="separate"/>
                      </w:r>
                      <w:r w:rsidR="00E51A9A">
                        <w:rPr>
                          <w:rFonts w:ascii="Times New Roman" w:hAnsi="Times New Roman"/>
                          <w:szCs w:val="20"/>
                        </w:rPr>
                        <w:fldChar w:fldCharType="begin"/>
                      </w:r>
                      <w:r w:rsidR="00E51A9A">
                        <w:rPr>
                          <w:rFonts w:ascii="Times New Roman" w:hAnsi="Times New Roman"/>
                          <w:szCs w:val="20"/>
                        </w:rPr>
                        <w:instrText xml:space="preserve"> INCLUDEPICTURE  "cid:image004.png@01D7DD2F.26F52380" \* MERGEFORMATINET </w:instrText>
                      </w:r>
                      <w:r w:rsidR="00E51A9A">
                        <w:rPr>
                          <w:rFonts w:ascii="Times New Roman" w:hAnsi="Times New Roman"/>
                          <w:szCs w:val="20"/>
                        </w:rPr>
                        <w:fldChar w:fldCharType="separate"/>
                      </w:r>
                      <w:r w:rsidR="009A562F">
                        <w:rPr>
                          <w:rFonts w:ascii="Times New Roman" w:hAnsi="Times New Roman"/>
                          <w:szCs w:val="20"/>
                        </w:rPr>
                        <w:fldChar w:fldCharType="begin"/>
                      </w:r>
                      <w:r w:rsidR="009A562F">
                        <w:rPr>
                          <w:rFonts w:ascii="Times New Roman" w:hAnsi="Times New Roman"/>
                          <w:szCs w:val="20"/>
                        </w:rPr>
                        <w:instrText xml:space="preserve"> INCLUDEPICTURE  "cid:image004.png@01D7DD2F.26F52380" \* MERGEFORMATINET </w:instrText>
                      </w:r>
                      <w:r w:rsidR="009A562F">
                        <w:rPr>
                          <w:rFonts w:ascii="Times New Roman" w:hAnsi="Times New Roman"/>
                          <w:szCs w:val="20"/>
                        </w:rPr>
                        <w:fldChar w:fldCharType="separate"/>
                      </w:r>
                      <w:r w:rsidR="00EC093C">
                        <w:rPr>
                          <w:rFonts w:ascii="Times New Roman" w:hAnsi="Times New Roman"/>
                          <w:szCs w:val="20"/>
                        </w:rPr>
                        <w:fldChar w:fldCharType="begin"/>
                      </w:r>
                      <w:r w:rsidR="00EC093C">
                        <w:rPr>
                          <w:rFonts w:ascii="Times New Roman" w:hAnsi="Times New Roman"/>
                          <w:szCs w:val="20"/>
                        </w:rPr>
                        <w:instrText xml:space="preserve"> INCLUDEPICTURE  "cid:image004.png@01D7DD2F.26F52380" \* MERGEFORMATINET </w:instrText>
                      </w:r>
                      <w:r w:rsidR="00EC093C">
                        <w:rPr>
                          <w:rFonts w:ascii="Times New Roman" w:hAnsi="Times New Roman"/>
                          <w:szCs w:val="20"/>
                        </w:rPr>
                        <w:fldChar w:fldCharType="separate"/>
                      </w:r>
                      <w:r w:rsidR="00170438">
                        <w:rPr>
                          <w:rFonts w:ascii="Times New Roman" w:hAnsi="Times New Roman"/>
                          <w:szCs w:val="20"/>
                        </w:rPr>
                        <w:fldChar w:fldCharType="begin"/>
                      </w:r>
                      <w:r w:rsidR="00170438">
                        <w:rPr>
                          <w:rFonts w:ascii="Times New Roman" w:hAnsi="Times New Roman"/>
                          <w:szCs w:val="20"/>
                        </w:rPr>
                        <w:instrText xml:space="preserve"> INCLUDEPICTURE  "cid:image004.png@01D7DD2F.26F52380" \* MERGEFORMATINET </w:instrText>
                      </w:r>
                      <w:r w:rsidR="00170438">
                        <w:rPr>
                          <w:rFonts w:ascii="Times New Roman" w:hAnsi="Times New Roman"/>
                          <w:szCs w:val="20"/>
                        </w:rPr>
                        <w:fldChar w:fldCharType="separate"/>
                      </w:r>
                      <w:r w:rsidR="005054A5">
                        <w:rPr>
                          <w:rFonts w:ascii="Times New Roman" w:hAnsi="Times New Roman"/>
                          <w:szCs w:val="20"/>
                        </w:rPr>
                        <w:fldChar w:fldCharType="begin"/>
                      </w:r>
                      <w:r w:rsidR="005054A5">
                        <w:rPr>
                          <w:rFonts w:ascii="Times New Roman" w:hAnsi="Times New Roman"/>
                          <w:szCs w:val="20"/>
                        </w:rPr>
                        <w:instrText xml:space="preserve"> </w:instrText>
                      </w:r>
                      <w:r w:rsidR="005054A5">
                        <w:rPr>
                          <w:rFonts w:ascii="Times New Roman" w:hAnsi="Times New Roman"/>
                          <w:szCs w:val="20"/>
                        </w:rPr>
                        <w:instrText>INCLUDEPICTURE  "cid:image004.p</w:instrText>
                      </w:r>
                      <w:r w:rsidR="005054A5">
                        <w:rPr>
                          <w:rFonts w:ascii="Times New Roman" w:hAnsi="Times New Roman"/>
                          <w:szCs w:val="20"/>
                        </w:rPr>
                        <w:instrText>ng@01D7DD2F.26F52380" \* MERGEFORMATINET</w:instrText>
                      </w:r>
                      <w:r w:rsidR="005054A5">
                        <w:rPr>
                          <w:rFonts w:ascii="Times New Roman" w:hAnsi="Times New Roman"/>
                          <w:szCs w:val="20"/>
                        </w:rPr>
                        <w:instrText xml:space="preserve"> </w:instrText>
                      </w:r>
                      <w:r w:rsidR="005054A5">
                        <w:rPr>
                          <w:rFonts w:ascii="Times New Roman" w:hAnsi="Times New Roman"/>
                          <w:szCs w:val="20"/>
                        </w:rPr>
                        <w:fldChar w:fldCharType="separate"/>
                      </w:r>
                      <w:r w:rsidR="005054A5">
                        <w:rPr>
                          <w:rFonts w:ascii="Times New Roman" w:hAnsi="Times New Roman"/>
                          <w:szCs w:val="20"/>
                        </w:rPr>
                        <w:pict w14:anchorId="2BE78F45">
                          <v:shape id="_x0000_i1030" type="#_x0000_t75" style="width:352.5pt;height:29.4pt">
                            <v:imagedata r:id="rId34" r:href="rId35"/>
                          </v:shape>
                        </w:pict>
                      </w:r>
                      <w:r w:rsidR="005054A5">
                        <w:rPr>
                          <w:rFonts w:ascii="Times New Roman" w:hAnsi="Times New Roman"/>
                          <w:szCs w:val="20"/>
                        </w:rPr>
                        <w:fldChar w:fldCharType="end"/>
                      </w:r>
                      <w:r w:rsidR="00170438">
                        <w:rPr>
                          <w:rFonts w:ascii="Times New Roman" w:hAnsi="Times New Roman"/>
                          <w:szCs w:val="20"/>
                        </w:rPr>
                        <w:fldChar w:fldCharType="end"/>
                      </w:r>
                      <w:r w:rsidR="00EC093C">
                        <w:rPr>
                          <w:rFonts w:ascii="Times New Roman" w:hAnsi="Times New Roman"/>
                          <w:szCs w:val="20"/>
                        </w:rPr>
                        <w:fldChar w:fldCharType="end"/>
                      </w:r>
                      <w:r w:rsidR="009A562F">
                        <w:rPr>
                          <w:rFonts w:ascii="Times New Roman" w:hAnsi="Times New Roman"/>
                          <w:szCs w:val="20"/>
                        </w:rPr>
                        <w:fldChar w:fldCharType="end"/>
                      </w:r>
                      <w:r w:rsidR="00E51A9A">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sidRPr="000B19E0">
                        <w:rPr>
                          <w:rFonts w:ascii="Times New Roman" w:hAnsi="Times New Roman"/>
                          <w:szCs w:val="20"/>
                        </w:rPr>
                        <w:fldChar w:fldCharType="end"/>
                      </w:r>
                    </w:p>
                    <w:p w14:paraId="2E2595F6" w14:textId="134893ED" w:rsidR="000C5086" w:rsidRPr="000B19E0" w:rsidRDefault="000C5086" w:rsidP="007B6E48">
                      <w:pPr>
                        <w:rPr>
                          <w:rFonts w:ascii="Times New Roman" w:hAnsi="Times New Roman"/>
                          <w:szCs w:val="20"/>
                        </w:rPr>
                      </w:pPr>
                      <w:r>
                        <w:rPr>
                          <w:rFonts w:ascii="Times New Roman" w:hAnsi="Times New Roman"/>
                          <w:szCs w:val="20"/>
                        </w:rPr>
                        <w:t>w</w:t>
                      </w:r>
                      <w:r w:rsidRPr="000B19E0">
                        <w:rPr>
                          <w:rFonts w:ascii="Times New Roman" w:hAnsi="Times New Roman"/>
                          <w:szCs w:val="20"/>
                        </w:rPr>
                        <w:t>here:</w:t>
                      </w:r>
                      <w:r>
                        <w:rPr>
                          <w:rFonts w:ascii="Times New Roman" w:hAnsi="Times New Roman"/>
                          <w:szCs w:val="20"/>
                        </w:rPr>
                        <w:softHyphen/>
                      </w:r>
                      <w:r>
                        <w:rPr>
                          <w:rFonts w:ascii="Times New Roman" w:hAnsi="Times New Roman"/>
                          <w:szCs w:val="20"/>
                        </w:rPr>
                        <w:softHyphen/>
                      </w:r>
                      <w:r>
                        <w:rPr>
                          <w:rFonts w:ascii="Times New Roman" w:hAnsi="Times New Roman"/>
                          <w:szCs w:val="20"/>
                        </w:rPr>
                        <w:softHyphen/>
                      </w:r>
                      <w:r>
                        <w:rPr>
                          <w:rFonts w:ascii="Times New Roman" w:hAnsi="Times New Roman"/>
                          <w:szCs w:val="20"/>
                        </w:rPr>
                        <w:softHyphen/>
                      </w:r>
                    </w:p>
                    <w:p w14:paraId="72F6DD39" w14:textId="20BAA7E1" w:rsidR="000C5086" w:rsidRPr="000B19E0" w:rsidRDefault="000C5086" w:rsidP="007B6E48">
                      <w:pPr>
                        <w:numPr>
                          <w:ilvl w:val="0"/>
                          <w:numId w:val="28"/>
                        </w:numPr>
                        <w:spacing w:after="0" w:line="240" w:lineRule="auto"/>
                        <w:rPr>
                          <w:rFonts w:ascii="Times New Roman" w:hAnsi="Times New Roman"/>
                          <w:szCs w:val="20"/>
                        </w:rPr>
                      </w:pPr>
                      <w:r w:rsidRPr="000B19E0">
                        <w:rPr>
                          <w:rFonts w:ascii="Times New Roman" w:hAnsi="Times New Roman"/>
                          <w:position w:val="-14"/>
                          <w:szCs w:val="20"/>
                        </w:rPr>
                        <w:fldChar w:fldCharType="begin"/>
                      </w:r>
                      <w:r w:rsidRPr="000B19E0">
                        <w:rPr>
                          <w:rFonts w:ascii="Times New Roman" w:hAnsi="Times New Roman"/>
                          <w:position w:val="-14"/>
                          <w:szCs w:val="20"/>
                        </w:rPr>
                        <w:instrText xml:space="preserve"> INCLUDEPICTURE  "cid:image005.png@01D7DD2F.26F52380" \* MERGEFORMATINET </w:instrText>
                      </w:r>
                      <w:r w:rsidRPr="000B19E0">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Pr>
                          <w:rFonts w:ascii="Times New Roman" w:hAnsi="Times New Roman"/>
                          <w:position w:val="-14"/>
                          <w:szCs w:val="20"/>
                        </w:rPr>
                        <w:fldChar w:fldCharType="begin"/>
                      </w:r>
                      <w:r>
                        <w:rPr>
                          <w:rFonts w:ascii="Times New Roman" w:hAnsi="Times New Roman"/>
                          <w:position w:val="-14"/>
                          <w:szCs w:val="20"/>
                        </w:rPr>
                        <w:instrText xml:space="preserve"> INCLUDEPICTURE  "cid:image005.png@01D7DD2F.26F52380" \* MERGEFORMATINET </w:instrText>
                      </w:r>
                      <w:r>
                        <w:rPr>
                          <w:rFonts w:ascii="Times New Roman" w:hAnsi="Times New Roman"/>
                          <w:position w:val="-14"/>
                          <w:szCs w:val="20"/>
                        </w:rPr>
                        <w:fldChar w:fldCharType="separate"/>
                      </w:r>
                      <w:r w:rsidR="00E51A9A">
                        <w:rPr>
                          <w:rFonts w:ascii="Times New Roman" w:hAnsi="Times New Roman"/>
                          <w:position w:val="-14"/>
                          <w:szCs w:val="20"/>
                        </w:rPr>
                        <w:fldChar w:fldCharType="begin"/>
                      </w:r>
                      <w:r w:rsidR="00E51A9A">
                        <w:rPr>
                          <w:rFonts w:ascii="Times New Roman" w:hAnsi="Times New Roman"/>
                          <w:position w:val="-14"/>
                          <w:szCs w:val="20"/>
                        </w:rPr>
                        <w:instrText xml:space="preserve"> INCLUDEPICTURE  "cid:image005.png@01D7DD2F.26F52380" \* MERGEFORMATINET </w:instrText>
                      </w:r>
                      <w:r w:rsidR="00E51A9A">
                        <w:rPr>
                          <w:rFonts w:ascii="Times New Roman" w:hAnsi="Times New Roman"/>
                          <w:position w:val="-14"/>
                          <w:szCs w:val="20"/>
                        </w:rPr>
                        <w:fldChar w:fldCharType="separate"/>
                      </w:r>
                      <w:r w:rsidR="009A562F">
                        <w:rPr>
                          <w:rFonts w:ascii="Times New Roman" w:hAnsi="Times New Roman"/>
                          <w:position w:val="-14"/>
                          <w:szCs w:val="20"/>
                        </w:rPr>
                        <w:fldChar w:fldCharType="begin"/>
                      </w:r>
                      <w:r w:rsidR="009A562F">
                        <w:rPr>
                          <w:rFonts w:ascii="Times New Roman" w:hAnsi="Times New Roman"/>
                          <w:position w:val="-14"/>
                          <w:szCs w:val="20"/>
                        </w:rPr>
                        <w:instrText xml:space="preserve"> INCLUDEPICTURE  "cid:image005.png@01D7DD2F.26F52380" \* MERGEFORMATINET </w:instrText>
                      </w:r>
                      <w:r w:rsidR="009A562F">
                        <w:rPr>
                          <w:rFonts w:ascii="Times New Roman" w:hAnsi="Times New Roman"/>
                          <w:position w:val="-14"/>
                          <w:szCs w:val="20"/>
                        </w:rPr>
                        <w:fldChar w:fldCharType="separate"/>
                      </w:r>
                      <w:r w:rsidR="00EC093C">
                        <w:rPr>
                          <w:rFonts w:ascii="Times New Roman" w:hAnsi="Times New Roman"/>
                          <w:position w:val="-14"/>
                          <w:szCs w:val="20"/>
                        </w:rPr>
                        <w:fldChar w:fldCharType="begin"/>
                      </w:r>
                      <w:r w:rsidR="00EC093C">
                        <w:rPr>
                          <w:rFonts w:ascii="Times New Roman" w:hAnsi="Times New Roman"/>
                          <w:position w:val="-14"/>
                          <w:szCs w:val="20"/>
                        </w:rPr>
                        <w:instrText xml:space="preserve"> INCLUDEPICTURE  "cid:image005.png@01D7DD2F.26F52380" \* MERGEFORMATINET </w:instrText>
                      </w:r>
                      <w:r w:rsidR="00EC093C">
                        <w:rPr>
                          <w:rFonts w:ascii="Times New Roman" w:hAnsi="Times New Roman"/>
                          <w:position w:val="-14"/>
                          <w:szCs w:val="20"/>
                        </w:rPr>
                        <w:fldChar w:fldCharType="separate"/>
                      </w:r>
                      <w:r w:rsidR="00170438">
                        <w:rPr>
                          <w:rFonts w:ascii="Times New Roman" w:hAnsi="Times New Roman"/>
                          <w:position w:val="-14"/>
                          <w:szCs w:val="20"/>
                        </w:rPr>
                        <w:fldChar w:fldCharType="begin"/>
                      </w:r>
                      <w:r w:rsidR="00170438">
                        <w:rPr>
                          <w:rFonts w:ascii="Times New Roman" w:hAnsi="Times New Roman"/>
                          <w:position w:val="-14"/>
                          <w:szCs w:val="20"/>
                        </w:rPr>
                        <w:instrText xml:space="preserve"> INCLUDEPICTURE  "cid:image005.png@01D7DD2F.26F52380" \* MERGEFORMATINET </w:instrText>
                      </w:r>
                      <w:r w:rsidR="00170438">
                        <w:rPr>
                          <w:rFonts w:ascii="Times New Roman" w:hAnsi="Times New Roman"/>
                          <w:position w:val="-14"/>
                          <w:szCs w:val="20"/>
                        </w:rPr>
                        <w:fldChar w:fldCharType="separate"/>
                      </w:r>
                      <w:r w:rsidR="005054A5">
                        <w:rPr>
                          <w:rFonts w:ascii="Times New Roman" w:hAnsi="Times New Roman"/>
                          <w:position w:val="-14"/>
                          <w:szCs w:val="20"/>
                        </w:rPr>
                        <w:fldChar w:fldCharType="begin"/>
                      </w:r>
                      <w:r w:rsidR="005054A5">
                        <w:rPr>
                          <w:rFonts w:ascii="Times New Roman" w:hAnsi="Times New Roman"/>
                          <w:position w:val="-14"/>
                          <w:szCs w:val="20"/>
                        </w:rPr>
                        <w:instrText xml:space="preserve"> </w:instrText>
                      </w:r>
                      <w:r w:rsidR="005054A5">
                        <w:rPr>
                          <w:rFonts w:ascii="Times New Roman" w:hAnsi="Times New Roman"/>
                          <w:position w:val="-14"/>
                          <w:szCs w:val="20"/>
                        </w:rPr>
                        <w:instrText>INCLUDEPICTURE  "cid:image005.png@01D7DD2F.26F52380" \* MERGEFORMATINET</w:instrText>
                      </w:r>
                      <w:r w:rsidR="005054A5">
                        <w:rPr>
                          <w:rFonts w:ascii="Times New Roman" w:hAnsi="Times New Roman"/>
                          <w:position w:val="-14"/>
                          <w:szCs w:val="20"/>
                        </w:rPr>
                        <w:instrText xml:space="preserve"> </w:instrText>
                      </w:r>
                      <w:r w:rsidR="005054A5">
                        <w:rPr>
                          <w:rFonts w:ascii="Times New Roman" w:hAnsi="Times New Roman"/>
                          <w:position w:val="-14"/>
                          <w:szCs w:val="20"/>
                        </w:rPr>
                        <w:fldChar w:fldCharType="separate"/>
                      </w:r>
                      <w:r w:rsidR="005054A5">
                        <w:rPr>
                          <w:rFonts w:ascii="Times New Roman" w:hAnsi="Times New Roman"/>
                          <w:position w:val="-14"/>
                          <w:szCs w:val="20"/>
                        </w:rPr>
                        <w:pict w14:anchorId="6D7002C9">
                          <v:shape id="_x0000_i1032" type="#_x0000_t75" style="width:85.25pt;height:19.6pt">
                            <v:imagedata r:id="rId36" r:href="rId37"/>
                          </v:shape>
                        </w:pict>
                      </w:r>
                      <w:r w:rsidR="005054A5">
                        <w:rPr>
                          <w:rFonts w:ascii="Times New Roman" w:hAnsi="Times New Roman"/>
                          <w:position w:val="-14"/>
                          <w:szCs w:val="20"/>
                        </w:rPr>
                        <w:fldChar w:fldCharType="end"/>
                      </w:r>
                      <w:r w:rsidR="00170438">
                        <w:rPr>
                          <w:rFonts w:ascii="Times New Roman" w:hAnsi="Times New Roman"/>
                          <w:position w:val="-14"/>
                          <w:szCs w:val="20"/>
                        </w:rPr>
                        <w:fldChar w:fldCharType="end"/>
                      </w:r>
                      <w:r w:rsidR="00EC093C">
                        <w:rPr>
                          <w:rFonts w:ascii="Times New Roman" w:hAnsi="Times New Roman"/>
                          <w:position w:val="-14"/>
                          <w:szCs w:val="20"/>
                        </w:rPr>
                        <w:fldChar w:fldCharType="end"/>
                      </w:r>
                      <w:r w:rsidR="009A562F">
                        <w:rPr>
                          <w:rFonts w:ascii="Times New Roman" w:hAnsi="Times New Roman"/>
                          <w:position w:val="-14"/>
                          <w:szCs w:val="20"/>
                        </w:rPr>
                        <w:fldChar w:fldCharType="end"/>
                      </w:r>
                      <w:r w:rsidR="00E51A9A">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Pr>
                          <w:rFonts w:ascii="Times New Roman" w:hAnsi="Times New Roman"/>
                          <w:position w:val="-14"/>
                          <w:szCs w:val="20"/>
                        </w:rPr>
                        <w:fldChar w:fldCharType="end"/>
                      </w:r>
                      <w:r w:rsidRPr="000B19E0">
                        <w:rPr>
                          <w:rFonts w:ascii="Times New Roman" w:hAnsi="Times New Roman"/>
                          <w:position w:val="-14"/>
                          <w:szCs w:val="20"/>
                        </w:rPr>
                        <w:fldChar w:fldCharType="end"/>
                      </w:r>
                      <w:r w:rsidRPr="000B19E0">
                        <w:rPr>
                          <w:rFonts w:ascii="Times New Roman" w:hAnsi="Times New Roman"/>
                          <w:szCs w:val="20"/>
                        </w:rPr>
                        <w:t xml:space="preserve">, </w:t>
                      </w:r>
                      <w:r w:rsidRPr="000B19E0">
                        <w:rPr>
                          <w:rFonts w:ascii="Times New Roman" w:hAnsi="Times New Roman"/>
                          <w:position w:val="-11"/>
                          <w:szCs w:val="20"/>
                        </w:rPr>
                        <w:fldChar w:fldCharType="begin"/>
                      </w:r>
                      <w:r w:rsidRPr="000B19E0">
                        <w:rPr>
                          <w:rFonts w:ascii="Times New Roman" w:hAnsi="Times New Roman"/>
                          <w:position w:val="-11"/>
                          <w:szCs w:val="20"/>
                        </w:rPr>
                        <w:instrText xml:space="preserve"> INCLUDEPICTURE  "cid:image006.png@01D7DD2F.26F52380" \* MERGEFORMATINET </w:instrText>
                      </w:r>
                      <w:r w:rsidRPr="000B19E0">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"cid:image006.png@01D7DD2F.26F52380" \* MERGEFORMATINET </w:instrText>
                      </w:r>
                      <w:r>
                        <w:rPr>
                          <w:rFonts w:ascii="Times New Roman" w:hAnsi="Times New Roman"/>
                          <w:position w:val="-11"/>
                          <w:szCs w:val="20"/>
                        </w:rPr>
                        <w:fldChar w:fldCharType="separate"/>
                      </w:r>
                      <w:r w:rsidR="00E51A9A">
                        <w:rPr>
                          <w:rFonts w:ascii="Times New Roman" w:hAnsi="Times New Roman"/>
                          <w:position w:val="-11"/>
                          <w:szCs w:val="20"/>
                        </w:rPr>
                        <w:fldChar w:fldCharType="begin"/>
                      </w:r>
                      <w:r w:rsidR="00E51A9A">
                        <w:rPr>
                          <w:rFonts w:ascii="Times New Roman" w:hAnsi="Times New Roman"/>
                          <w:position w:val="-11"/>
                          <w:szCs w:val="20"/>
                        </w:rPr>
                        <w:instrText xml:space="preserve"> INCLUDEPICTURE  "cid:image006.png@01D7DD2F.26F52380" \* MERGEFORMATINET </w:instrText>
                      </w:r>
                      <w:r w:rsidR="00E51A9A">
                        <w:rPr>
                          <w:rFonts w:ascii="Times New Roman" w:hAnsi="Times New Roman"/>
                          <w:position w:val="-11"/>
                          <w:szCs w:val="20"/>
                        </w:rPr>
                        <w:fldChar w:fldCharType="separate"/>
                      </w:r>
                      <w:r w:rsidR="009A562F">
                        <w:rPr>
                          <w:rFonts w:ascii="Times New Roman" w:hAnsi="Times New Roman"/>
                          <w:position w:val="-11"/>
                          <w:szCs w:val="20"/>
                        </w:rPr>
                        <w:fldChar w:fldCharType="begin"/>
                      </w:r>
                      <w:r w:rsidR="009A562F">
                        <w:rPr>
                          <w:rFonts w:ascii="Times New Roman" w:hAnsi="Times New Roman"/>
                          <w:position w:val="-11"/>
                          <w:szCs w:val="20"/>
                        </w:rPr>
                        <w:instrText xml:space="preserve"> INCLUDEPICTURE  "cid:image006.png@01D7DD2F.26F52380" \* MERGEFORMATINET </w:instrText>
                      </w:r>
                      <w:r w:rsidR="009A562F">
                        <w:rPr>
                          <w:rFonts w:ascii="Times New Roman" w:hAnsi="Times New Roman"/>
                          <w:position w:val="-11"/>
                          <w:szCs w:val="20"/>
                        </w:rPr>
                        <w:fldChar w:fldCharType="separate"/>
                      </w:r>
                      <w:r w:rsidR="00EC093C">
                        <w:rPr>
                          <w:rFonts w:ascii="Times New Roman" w:hAnsi="Times New Roman"/>
                          <w:position w:val="-11"/>
                          <w:szCs w:val="20"/>
                        </w:rPr>
                        <w:fldChar w:fldCharType="begin"/>
                      </w:r>
                      <w:r w:rsidR="00EC093C">
                        <w:rPr>
                          <w:rFonts w:ascii="Times New Roman" w:hAnsi="Times New Roman"/>
                          <w:position w:val="-11"/>
                          <w:szCs w:val="20"/>
                        </w:rPr>
                        <w:instrText xml:space="preserve"> INCLUDEPICTURE  "cid:image006.png@01D7DD2F.26F52380" \* MERGEFORMATINET </w:instrText>
                      </w:r>
                      <w:r w:rsidR="00EC093C">
                        <w:rPr>
                          <w:rFonts w:ascii="Times New Roman" w:hAnsi="Times New Roman"/>
                          <w:position w:val="-11"/>
                          <w:szCs w:val="20"/>
                        </w:rPr>
                        <w:fldChar w:fldCharType="separate"/>
                      </w:r>
                      <w:r w:rsidR="00170438">
                        <w:rPr>
                          <w:rFonts w:ascii="Times New Roman" w:hAnsi="Times New Roman"/>
                          <w:position w:val="-11"/>
                          <w:szCs w:val="20"/>
                        </w:rPr>
                        <w:fldChar w:fldCharType="begin"/>
                      </w:r>
                      <w:r w:rsidR="00170438">
                        <w:rPr>
                          <w:rFonts w:ascii="Times New Roman" w:hAnsi="Times New Roman"/>
                          <w:position w:val="-11"/>
                          <w:szCs w:val="20"/>
                        </w:rPr>
                        <w:instrText xml:space="preserve"> INCLUDEPICTURE  "cid:image006.png@01D7DD2F.26F52380" \* MERGEFORMATINET </w:instrText>
                      </w:r>
                      <w:r w:rsidR="00170438">
                        <w:rPr>
                          <w:rFonts w:ascii="Times New Roman" w:hAnsi="Times New Roman"/>
                          <w:position w:val="-11"/>
                          <w:szCs w:val="20"/>
                        </w:rPr>
                        <w:fldChar w:fldCharType="separate"/>
                      </w:r>
                      <w:r w:rsidR="005054A5">
                        <w:rPr>
                          <w:rFonts w:ascii="Times New Roman" w:hAnsi="Times New Roman"/>
                          <w:position w:val="-11"/>
                          <w:szCs w:val="20"/>
                        </w:rPr>
                        <w:fldChar w:fldCharType="begin"/>
                      </w:r>
                      <w:r w:rsidR="005054A5">
                        <w:rPr>
                          <w:rFonts w:ascii="Times New Roman" w:hAnsi="Times New Roman"/>
                          <w:position w:val="-11"/>
                          <w:szCs w:val="20"/>
                        </w:rPr>
                        <w:instrText xml:space="preserve"> </w:instrText>
                      </w:r>
                      <w:r w:rsidR="005054A5">
                        <w:rPr>
                          <w:rFonts w:ascii="Times New Roman" w:hAnsi="Times New Roman"/>
                          <w:position w:val="-11"/>
                          <w:szCs w:val="20"/>
                        </w:rPr>
                        <w:instrText>INCLUDEPICTURE  "cid:image006.png@01D7DD2F.26F52380" \* MERGEFORMATINET</w:instrText>
                      </w:r>
                      <w:r w:rsidR="005054A5">
                        <w:rPr>
                          <w:rFonts w:ascii="Times New Roman" w:hAnsi="Times New Roman"/>
                          <w:position w:val="-11"/>
                          <w:szCs w:val="20"/>
                        </w:rPr>
                        <w:instrText xml:space="preserve"> </w:instrText>
                      </w:r>
                      <w:r w:rsidR="005054A5">
                        <w:rPr>
                          <w:rFonts w:ascii="Times New Roman" w:hAnsi="Times New Roman"/>
                          <w:position w:val="-11"/>
                          <w:szCs w:val="20"/>
                        </w:rPr>
                        <w:fldChar w:fldCharType="separate"/>
                      </w:r>
                      <w:r w:rsidR="005054A5">
                        <w:rPr>
                          <w:rFonts w:ascii="Times New Roman" w:hAnsi="Times New Roman"/>
                          <w:position w:val="-11"/>
                          <w:szCs w:val="20"/>
                        </w:rPr>
                        <w:pict w14:anchorId="7D27C61D">
                          <v:shape id="_x0000_i1034" type="#_x0000_t75" style="width:139.4pt;height:17.3pt">
                            <v:imagedata r:id="rId38" r:href="rId39"/>
                          </v:shape>
                        </w:pict>
                      </w:r>
                      <w:r w:rsidR="005054A5">
                        <w:rPr>
                          <w:rFonts w:ascii="Times New Roman" w:hAnsi="Times New Roman"/>
                          <w:position w:val="-11"/>
                          <w:szCs w:val="20"/>
                        </w:rPr>
                        <w:fldChar w:fldCharType="end"/>
                      </w:r>
                      <w:r w:rsidR="00170438">
                        <w:rPr>
                          <w:rFonts w:ascii="Times New Roman" w:hAnsi="Times New Roman"/>
                          <w:position w:val="-11"/>
                          <w:szCs w:val="20"/>
                        </w:rPr>
                        <w:fldChar w:fldCharType="end"/>
                      </w:r>
                      <w:r w:rsidR="00EC093C">
                        <w:rPr>
                          <w:rFonts w:ascii="Times New Roman" w:hAnsi="Times New Roman"/>
                          <w:position w:val="-11"/>
                          <w:szCs w:val="20"/>
                        </w:rPr>
                        <w:fldChar w:fldCharType="end"/>
                      </w:r>
                      <w:r w:rsidR="009A562F">
                        <w:rPr>
                          <w:rFonts w:ascii="Times New Roman" w:hAnsi="Times New Roman"/>
                          <w:position w:val="-11"/>
                          <w:szCs w:val="20"/>
                        </w:rPr>
                        <w:fldChar w:fldCharType="end"/>
                      </w:r>
                      <w:r w:rsidR="00E51A9A">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sidRPr="000B19E0">
                        <w:rPr>
                          <w:rFonts w:ascii="Times New Roman" w:hAnsi="Times New Roman"/>
                          <w:position w:val="-11"/>
                          <w:szCs w:val="20"/>
                        </w:rPr>
                        <w:fldChar w:fldCharType="end"/>
                      </w:r>
                      <w:r w:rsidRPr="000B19E0">
                        <w:rPr>
                          <w:rFonts w:ascii="Times New Roman" w:hAnsi="Times New Roman"/>
                          <w:szCs w:val="20"/>
                        </w:rPr>
                        <w:t xml:space="preserve"> and </w:t>
                      </w:r>
                      <w:r w:rsidRPr="000B19E0">
                        <w:rPr>
                          <w:rFonts w:ascii="Times New Roman" w:hAnsi="Times New Roman"/>
                          <w:position w:val="-11"/>
                          <w:szCs w:val="20"/>
                        </w:rPr>
                        <w:fldChar w:fldCharType="begin"/>
                      </w:r>
                      <w:r w:rsidRPr="000B19E0">
                        <w:rPr>
                          <w:rFonts w:ascii="Times New Roman" w:hAnsi="Times New Roman"/>
                          <w:position w:val="-11"/>
                          <w:szCs w:val="20"/>
                        </w:rPr>
                        <w:instrText xml:space="preserve"> INCLUDEPICTURE  "cid:image007.png@01D7DD2F.26F52380" \* MERGEFORMATINET </w:instrText>
                      </w:r>
                      <w:r w:rsidRPr="000B19E0">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Pr>
                          <w:rFonts w:ascii="Times New Roman" w:hAnsi="Times New Roman"/>
                          <w:position w:val="-11"/>
                          <w:szCs w:val="20"/>
                        </w:rPr>
                        <w:fldChar w:fldCharType="begin"/>
                      </w:r>
                      <w:r>
                        <w:rPr>
                          <w:rFonts w:ascii="Times New Roman" w:hAnsi="Times New Roman"/>
                          <w:position w:val="-11"/>
                          <w:szCs w:val="20"/>
                        </w:rPr>
                        <w:instrText xml:space="preserve"> INCLUDEPICTURE  "cid:image007.png@01D7DD2F.26F52380" \* MERGEFORMATINET </w:instrText>
                      </w:r>
                      <w:r>
                        <w:rPr>
                          <w:rFonts w:ascii="Times New Roman" w:hAnsi="Times New Roman"/>
                          <w:position w:val="-11"/>
                          <w:szCs w:val="20"/>
                        </w:rPr>
                        <w:fldChar w:fldCharType="separate"/>
                      </w:r>
                      <w:r w:rsidR="00E51A9A">
                        <w:rPr>
                          <w:rFonts w:ascii="Times New Roman" w:hAnsi="Times New Roman"/>
                          <w:position w:val="-11"/>
                          <w:szCs w:val="20"/>
                        </w:rPr>
                        <w:fldChar w:fldCharType="begin"/>
                      </w:r>
                      <w:r w:rsidR="00E51A9A">
                        <w:rPr>
                          <w:rFonts w:ascii="Times New Roman" w:hAnsi="Times New Roman"/>
                          <w:position w:val="-11"/>
                          <w:szCs w:val="20"/>
                        </w:rPr>
                        <w:instrText xml:space="preserve"> INCLUDEPICTURE  "cid:image007.png@01D7DD2F.26F52380" \* MERGEFORMATINET </w:instrText>
                      </w:r>
                      <w:r w:rsidR="00E51A9A">
                        <w:rPr>
                          <w:rFonts w:ascii="Times New Roman" w:hAnsi="Times New Roman"/>
                          <w:position w:val="-11"/>
                          <w:szCs w:val="20"/>
                        </w:rPr>
                        <w:fldChar w:fldCharType="separate"/>
                      </w:r>
                      <w:r w:rsidR="009A562F">
                        <w:rPr>
                          <w:rFonts w:ascii="Times New Roman" w:hAnsi="Times New Roman"/>
                          <w:position w:val="-11"/>
                          <w:szCs w:val="20"/>
                        </w:rPr>
                        <w:fldChar w:fldCharType="begin"/>
                      </w:r>
                      <w:r w:rsidR="009A562F">
                        <w:rPr>
                          <w:rFonts w:ascii="Times New Roman" w:hAnsi="Times New Roman"/>
                          <w:position w:val="-11"/>
                          <w:szCs w:val="20"/>
                        </w:rPr>
                        <w:instrText xml:space="preserve"> INCLUDEPICTURE  "cid:image007.png@01D7DD2F.26F52380" \* MERGEFORMATINET </w:instrText>
                      </w:r>
                      <w:r w:rsidR="009A562F">
                        <w:rPr>
                          <w:rFonts w:ascii="Times New Roman" w:hAnsi="Times New Roman"/>
                          <w:position w:val="-11"/>
                          <w:szCs w:val="20"/>
                        </w:rPr>
                        <w:fldChar w:fldCharType="separate"/>
                      </w:r>
                      <w:r w:rsidR="00EC093C">
                        <w:rPr>
                          <w:rFonts w:ascii="Times New Roman" w:hAnsi="Times New Roman"/>
                          <w:position w:val="-11"/>
                          <w:szCs w:val="20"/>
                        </w:rPr>
                        <w:fldChar w:fldCharType="begin"/>
                      </w:r>
                      <w:r w:rsidR="00EC093C">
                        <w:rPr>
                          <w:rFonts w:ascii="Times New Roman" w:hAnsi="Times New Roman"/>
                          <w:position w:val="-11"/>
                          <w:szCs w:val="20"/>
                        </w:rPr>
                        <w:instrText xml:space="preserve"> INCLUDEPICTURE  "cid:image007.png@01D7DD2F.26F52380" \* MERGEFORMATINET </w:instrText>
                      </w:r>
                      <w:r w:rsidR="00EC093C">
                        <w:rPr>
                          <w:rFonts w:ascii="Times New Roman" w:hAnsi="Times New Roman"/>
                          <w:position w:val="-11"/>
                          <w:szCs w:val="20"/>
                        </w:rPr>
                        <w:fldChar w:fldCharType="separate"/>
                      </w:r>
                      <w:r w:rsidR="00170438">
                        <w:rPr>
                          <w:rFonts w:ascii="Times New Roman" w:hAnsi="Times New Roman"/>
                          <w:position w:val="-11"/>
                          <w:szCs w:val="20"/>
                        </w:rPr>
                        <w:fldChar w:fldCharType="begin"/>
                      </w:r>
                      <w:r w:rsidR="00170438">
                        <w:rPr>
                          <w:rFonts w:ascii="Times New Roman" w:hAnsi="Times New Roman"/>
                          <w:position w:val="-11"/>
                          <w:szCs w:val="20"/>
                        </w:rPr>
                        <w:instrText xml:space="preserve"> INCLUDEPICTURE  "cid:image007.png@01D7DD2F.26F52380" \* MERGEFORMATINET </w:instrText>
                      </w:r>
                      <w:r w:rsidR="00170438">
                        <w:rPr>
                          <w:rFonts w:ascii="Times New Roman" w:hAnsi="Times New Roman"/>
                          <w:position w:val="-11"/>
                          <w:szCs w:val="20"/>
                        </w:rPr>
                        <w:fldChar w:fldCharType="separate"/>
                      </w:r>
                      <w:r w:rsidR="005054A5">
                        <w:rPr>
                          <w:rFonts w:ascii="Times New Roman" w:hAnsi="Times New Roman"/>
                          <w:position w:val="-11"/>
                          <w:szCs w:val="20"/>
                        </w:rPr>
                        <w:fldChar w:fldCharType="begin"/>
                      </w:r>
                      <w:r w:rsidR="005054A5">
                        <w:rPr>
                          <w:rFonts w:ascii="Times New Roman" w:hAnsi="Times New Roman"/>
                          <w:position w:val="-11"/>
                          <w:szCs w:val="20"/>
                        </w:rPr>
                        <w:instrText xml:space="preserve"> </w:instrText>
                      </w:r>
                      <w:r w:rsidR="005054A5">
                        <w:rPr>
                          <w:rFonts w:ascii="Times New Roman" w:hAnsi="Times New Roman"/>
                          <w:position w:val="-11"/>
                          <w:szCs w:val="20"/>
                        </w:rPr>
                        <w:instrText>INCLUDEPICTURE  "cid:image007.png@01D7DD2F.26F52380" \* MERGEFORMATINET</w:instrText>
                      </w:r>
                      <w:r w:rsidR="005054A5">
                        <w:rPr>
                          <w:rFonts w:ascii="Times New Roman" w:hAnsi="Times New Roman"/>
                          <w:position w:val="-11"/>
                          <w:szCs w:val="20"/>
                        </w:rPr>
                        <w:instrText xml:space="preserve"> </w:instrText>
                      </w:r>
                      <w:r w:rsidR="005054A5">
                        <w:rPr>
                          <w:rFonts w:ascii="Times New Roman" w:hAnsi="Times New Roman"/>
                          <w:position w:val="-11"/>
                          <w:szCs w:val="20"/>
                        </w:rPr>
                        <w:fldChar w:fldCharType="separate"/>
                      </w:r>
                      <w:r w:rsidR="005054A5">
                        <w:rPr>
                          <w:rFonts w:ascii="Times New Roman" w:hAnsi="Times New Roman"/>
                          <w:position w:val="-11"/>
                          <w:szCs w:val="20"/>
                        </w:rPr>
                        <w:pict w14:anchorId="79E8325B">
                          <v:shape id="_x0000_i1036" type="#_x0000_t75" style="width:214.25pt;height:17.3pt">
                            <v:imagedata r:id="rId40" r:href="rId41"/>
                          </v:shape>
                        </w:pict>
                      </w:r>
                      <w:r w:rsidR="005054A5">
                        <w:rPr>
                          <w:rFonts w:ascii="Times New Roman" w:hAnsi="Times New Roman"/>
                          <w:position w:val="-11"/>
                          <w:szCs w:val="20"/>
                        </w:rPr>
                        <w:fldChar w:fldCharType="end"/>
                      </w:r>
                      <w:r w:rsidR="00170438">
                        <w:rPr>
                          <w:rFonts w:ascii="Times New Roman" w:hAnsi="Times New Roman"/>
                          <w:position w:val="-11"/>
                          <w:szCs w:val="20"/>
                        </w:rPr>
                        <w:fldChar w:fldCharType="end"/>
                      </w:r>
                      <w:r w:rsidR="00EC093C">
                        <w:rPr>
                          <w:rFonts w:ascii="Times New Roman" w:hAnsi="Times New Roman"/>
                          <w:position w:val="-11"/>
                          <w:szCs w:val="20"/>
                        </w:rPr>
                        <w:fldChar w:fldCharType="end"/>
                      </w:r>
                      <w:r w:rsidR="009A562F">
                        <w:rPr>
                          <w:rFonts w:ascii="Times New Roman" w:hAnsi="Times New Roman"/>
                          <w:position w:val="-11"/>
                          <w:szCs w:val="20"/>
                        </w:rPr>
                        <w:fldChar w:fldCharType="end"/>
                      </w:r>
                      <w:r w:rsidR="00E51A9A">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Pr>
                          <w:rFonts w:ascii="Times New Roman" w:hAnsi="Times New Roman"/>
                          <w:position w:val="-11"/>
                          <w:szCs w:val="20"/>
                        </w:rPr>
                        <w:fldChar w:fldCharType="end"/>
                      </w:r>
                      <w:r w:rsidRPr="000B19E0">
                        <w:rPr>
                          <w:rFonts w:ascii="Times New Roman" w:hAnsi="Times New Roman"/>
                          <w:position w:val="-11"/>
                          <w:szCs w:val="20"/>
                        </w:rPr>
                        <w:fldChar w:fldCharType="end"/>
                      </w:r>
                    </w:p>
                    <w:p w14:paraId="0391D244" w14:textId="77777777" w:rsidR="000C5086" w:rsidRPr="000B19E0" w:rsidRDefault="000C5086" w:rsidP="007B6E48">
                      <w:pPr>
                        <w:numPr>
                          <w:ilvl w:val="0"/>
                          <w:numId w:val="28"/>
                        </w:numPr>
                        <w:spacing w:after="0" w:line="240" w:lineRule="auto"/>
                        <w:rPr>
                          <w:rFonts w:ascii="Times New Roman" w:hAnsi="Times New Roman"/>
                          <w:szCs w:val="20"/>
                          <w:lang w:eastAsia="ko-KR"/>
                        </w:rPr>
                      </w:pPr>
                      <w:r w:rsidRPr="000B19E0">
                        <w:rPr>
                          <w:rFonts w:ascii="Times New Roman" w:hAnsi="Times New Roman"/>
                          <w:szCs w:val="20"/>
                          <w:lang w:eastAsia="ko-KR"/>
                        </w:rPr>
                        <w:t>TACommon, TACommonDrift and TACommonDriftVariation are Common TA parameter defined in RAN1 Meeting #106-bis-e</w:t>
                      </w:r>
                    </w:p>
                    <w:p w14:paraId="0C3C263D" w14:textId="7B6C2274" w:rsidR="000C5086" w:rsidRPr="000B19E0" w:rsidRDefault="000C5086" w:rsidP="007B6E48">
                      <w:pPr>
                        <w:numPr>
                          <w:ilvl w:val="0"/>
                          <w:numId w:val="28"/>
                        </w:numPr>
                        <w:spacing w:after="0" w:line="240" w:lineRule="auto"/>
                        <w:rPr>
                          <w:rFonts w:ascii="Times New Roman" w:hAnsi="Times New Roman"/>
                          <w:szCs w:val="20"/>
                        </w:rPr>
                      </w:pP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"cid:image008.png@01D7DD2F.26F52380" \* MERGEFORMATINET </w:instrText>
                      </w:r>
                      <w:r w:rsidRPr="000B19E0">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"cid:image008.png@01D7DD2F.26F52380"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"cid:image008.png@01D7DD2F.26F52380"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"cid:image008.png@01D7DD2F.26F52380"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"cid:image008.png@01D7DD2F.26F52380"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"cid:image008.png@01D7DD2F.26F52380"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w:instrText>
                      </w:r>
                      <w:r w:rsidR="005054A5">
                        <w:rPr>
                          <w:rFonts w:ascii="Times New Roman" w:hAnsi="Times New Roman"/>
                          <w:position w:val="-9"/>
                          <w:szCs w:val="20"/>
                        </w:rPr>
                        <w:instrText>INCLUDEPICTURE  "cid:image008.png@01D7DD2F.26F52380" \* MERGEFORMATINET</w:instrText>
                      </w:r>
                      <w:r w:rsidR="005054A5">
                        <w:rPr>
                          <w:rFonts w:ascii="Times New Roman" w:hAnsi="Times New Roman"/>
                          <w:position w:val="-9"/>
                          <w:szCs w:val="20"/>
                        </w:rPr>
                        <w:instrText xml:space="preserve"> </w:instrText>
                      </w:r>
                      <w:r w:rsidR="005054A5">
                        <w:rPr>
                          <w:rFonts w:ascii="Times New Roman" w:hAnsi="Times New Roman"/>
                          <w:position w:val="-9"/>
                          <w:szCs w:val="20"/>
                        </w:rPr>
                        <w:fldChar w:fldCharType="separate"/>
                      </w:r>
                      <w:r w:rsidR="005054A5">
                        <w:rPr>
                          <w:rFonts w:ascii="Times New Roman" w:hAnsi="Times New Roman"/>
                          <w:position w:val="-9"/>
                          <w:szCs w:val="20"/>
                        </w:rPr>
                        <w:pict w14:anchorId="5BE0B595">
                          <v:shape id="_x0000_i1038" type="#_x0000_t75" style="width:74.3pt;height:15pt">
                            <v:imagedata r:id="rId42" r:href="rId43"/>
                          </v:shape>
                        </w:pict>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Pr>
                          <w:rFonts w:ascii="Times New Roman" w:hAnsi="Times New Roman"/>
                          <w:position w:val="-9"/>
                          <w:szCs w:val="20"/>
                        </w:rPr>
                        <w:fldChar w:fldCharType="end"/>
                      </w:r>
                      <w:r w:rsidRPr="000B19E0">
                        <w:rPr>
                          <w:rFonts w:ascii="Times New Roman" w:hAnsi="Times New Roman"/>
                          <w:position w:val="-9"/>
                          <w:szCs w:val="20"/>
                        </w:rPr>
                        <w:fldChar w:fldCharType="end"/>
                      </w:r>
                      <w:r w:rsidRPr="000B19E0">
                        <w:rPr>
                          <w:rFonts w:ascii="Times New Roman" w:hAnsi="Times New Roman"/>
                          <w:szCs w:val="20"/>
                        </w:rPr>
                        <w:t xml:space="preserve">is the distance between the satellite and the uplink time synchronization reference point divided by the speed of light. DL and UL are frame aligned at the reference point with an offset given by </w:t>
                      </w:r>
                      <w:r w:rsidRPr="000B19E0">
                        <w:rPr>
                          <w:rFonts w:ascii="Times New Roman" w:hAnsi="Times New Roman"/>
                          <w:position w:val="-8"/>
                          <w:szCs w:val="20"/>
                        </w:rPr>
                        <w:fldChar w:fldCharType="begin"/>
                      </w:r>
                      <w:r w:rsidRPr="000B19E0">
                        <w:rPr>
                          <w:rFonts w:ascii="Times New Roman" w:hAnsi="Times New Roman"/>
                          <w:position w:val="-8"/>
                          <w:szCs w:val="20"/>
                        </w:rPr>
                        <w:instrText xml:space="preserve"> INCLUDEPICTURE  "cid:image009.png@01D7DD2F.26F52380" \* MERGEFORMATINET </w:instrText>
                      </w:r>
                      <w:r w:rsidRPr="000B19E0">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Pr>
                          <w:rFonts w:ascii="Times New Roman" w:hAnsi="Times New Roman"/>
                          <w:position w:val="-8"/>
                          <w:szCs w:val="20"/>
                        </w:rPr>
                        <w:fldChar w:fldCharType="begin"/>
                      </w:r>
                      <w:r>
                        <w:rPr>
                          <w:rFonts w:ascii="Times New Roman" w:hAnsi="Times New Roman"/>
                          <w:position w:val="-8"/>
                          <w:szCs w:val="20"/>
                        </w:rPr>
                        <w:instrText xml:space="preserve"> INCLUDEPICTURE  "cid:image009.png@01D7DD2F.26F52380" \* MERGEFORMATINET </w:instrText>
                      </w:r>
                      <w:r>
                        <w:rPr>
                          <w:rFonts w:ascii="Times New Roman" w:hAnsi="Times New Roman"/>
                          <w:position w:val="-8"/>
                          <w:szCs w:val="20"/>
                        </w:rPr>
                        <w:fldChar w:fldCharType="separate"/>
                      </w:r>
                      <w:r w:rsidR="00E51A9A">
                        <w:rPr>
                          <w:rFonts w:ascii="Times New Roman" w:hAnsi="Times New Roman"/>
                          <w:position w:val="-8"/>
                          <w:szCs w:val="20"/>
                        </w:rPr>
                        <w:fldChar w:fldCharType="begin"/>
                      </w:r>
                      <w:r w:rsidR="00E51A9A">
                        <w:rPr>
                          <w:rFonts w:ascii="Times New Roman" w:hAnsi="Times New Roman"/>
                          <w:position w:val="-8"/>
                          <w:szCs w:val="20"/>
                        </w:rPr>
                        <w:instrText xml:space="preserve"> INCLUDEPICTURE  "cid:image009.png@01D7DD2F.26F52380" \* MERGEFORMATINET </w:instrText>
                      </w:r>
                      <w:r w:rsidR="00E51A9A">
                        <w:rPr>
                          <w:rFonts w:ascii="Times New Roman" w:hAnsi="Times New Roman"/>
                          <w:position w:val="-8"/>
                          <w:szCs w:val="20"/>
                        </w:rPr>
                        <w:fldChar w:fldCharType="separate"/>
                      </w:r>
                      <w:r w:rsidR="009A562F">
                        <w:rPr>
                          <w:rFonts w:ascii="Times New Roman" w:hAnsi="Times New Roman"/>
                          <w:position w:val="-8"/>
                          <w:szCs w:val="20"/>
                        </w:rPr>
                        <w:fldChar w:fldCharType="begin"/>
                      </w:r>
                      <w:r w:rsidR="009A562F">
                        <w:rPr>
                          <w:rFonts w:ascii="Times New Roman" w:hAnsi="Times New Roman"/>
                          <w:position w:val="-8"/>
                          <w:szCs w:val="20"/>
                        </w:rPr>
                        <w:instrText xml:space="preserve"> INCLUDEPICTURE  "cid:image009.png@01D7DD2F.26F52380" \* MERGEFORMATINET </w:instrText>
                      </w:r>
                      <w:r w:rsidR="009A562F">
                        <w:rPr>
                          <w:rFonts w:ascii="Times New Roman" w:hAnsi="Times New Roman"/>
                          <w:position w:val="-8"/>
                          <w:szCs w:val="20"/>
                        </w:rPr>
                        <w:fldChar w:fldCharType="separate"/>
                      </w:r>
                      <w:r w:rsidR="00EC093C">
                        <w:rPr>
                          <w:rFonts w:ascii="Times New Roman" w:hAnsi="Times New Roman"/>
                          <w:position w:val="-8"/>
                          <w:szCs w:val="20"/>
                        </w:rPr>
                        <w:fldChar w:fldCharType="begin"/>
                      </w:r>
                      <w:r w:rsidR="00EC093C">
                        <w:rPr>
                          <w:rFonts w:ascii="Times New Roman" w:hAnsi="Times New Roman"/>
                          <w:position w:val="-8"/>
                          <w:szCs w:val="20"/>
                        </w:rPr>
                        <w:instrText xml:space="preserve"> INCLUDEPICTURE  "cid:image009.png@01D7DD2F.26F52380" \* MERGEFORMATINET </w:instrText>
                      </w:r>
                      <w:r w:rsidR="00EC093C">
                        <w:rPr>
                          <w:rFonts w:ascii="Times New Roman" w:hAnsi="Times New Roman"/>
                          <w:position w:val="-8"/>
                          <w:szCs w:val="20"/>
                        </w:rPr>
                        <w:fldChar w:fldCharType="separate"/>
                      </w:r>
                      <w:r w:rsidR="00170438">
                        <w:rPr>
                          <w:rFonts w:ascii="Times New Roman" w:hAnsi="Times New Roman"/>
                          <w:position w:val="-8"/>
                          <w:szCs w:val="20"/>
                        </w:rPr>
                        <w:fldChar w:fldCharType="begin"/>
                      </w:r>
                      <w:r w:rsidR="00170438">
                        <w:rPr>
                          <w:rFonts w:ascii="Times New Roman" w:hAnsi="Times New Roman"/>
                          <w:position w:val="-8"/>
                          <w:szCs w:val="20"/>
                        </w:rPr>
                        <w:instrText xml:space="preserve"> INCLUDEPICTURE  "cid:image009.png@01D7DD2F.26F52380" \* MERGEFORMATINET </w:instrText>
                      </w:r>
                      <w:r w:rsidR="00170438">
                        <w:rPr>
                          <w:rFonts w:ascii="Times New Roman" w:hAnsi="Times New Roman"/>
                          <w:position w:val="-8"/>
                          <w:szCs w:val="20"/>
                        </w:rPr>
                        <w:fldChar w:fldCharType="separate"/>
                      </w:r>
                      <w:r w:rsidR="005054A5">
                        <w:rPr>
                          <w:rFonts w:ascii="Times New Roman" w:hAnsi="Times New Roman"/>
                          <w:position w:val="-8"/>
                          <w:szCs w:val="20"/>
                        </w:rPr>
                        <w:fldChar w:fldCharType="begin"/>
                      </w:r>
                      <w:r w:rsidR="005054A5">
                        <w:rPr>
                          <w:rFonts w:ascii="Times New Roman" w:hAnsi="Times New Roman"/>
                          <w:position w:val="-8"/>
                          <w:szCs w:val="20"/>
                        </w:rPr>
                        <w:instrText xml:space="preserve"> </w:instrText>
                      </w:r>
                      <w:r w:rsidR="005054A5">
                        <w:rPr>
                          <w:rFonts w:ascii="Times New Roman" w:hAnsi="Times New Roman"/>
                          <w:position w:val="-8"/>
                          <w:szCs w:val="20"/>
                        </w:rPr>
                        <w:instrText>INCLUDEPICTURE  "cid:image009.png@01D7DD2F.26F52380" \* MERGEFORMATINET</w:instrText>
                      </w:r>
                      <w:r w:rsidR="005054A5">
                        <w:rPr>
                          <w:rFonts w:ascii="Times New Roman" w:hAnsi="Times New Roman"/>
                          <w:position w:val="-8"/>
                          <w:szCs w:val="20"/>
                        </w:rPr>
                        <w:instrText xml:space="preserve"> </w:instrText>
                      </w:r>
                      <w:r w:rsidR="005054A5">
                        <w:rPr>
                          <w:rFonts w:ascii="Times New Roman" w:hAnsi="Times New Roman"/>
                          <w:position w:val="-8"/>
                          <w:szCs w:val="20"/>
                        </w:rPr>
                        <w:fldChar w:fldCharType="separate"/>
                      </w:r>
                      <w:r w:rsidR="005054A5">
                        <w:rPr>
                          <w:rFonts w:ascii="Times New Roman" w:hAnsi="Times New Roman"/>
                          <w:position w:val="-8"/>
                          <w:szCs w:val="20"/>
                        </w:rPr>
                        <w:pict w14:anchorId="56A2FDF4">
                          <v:shape id="_x0000_i1040" type="#_x0000_t75" style="width:37.45pt;height:13.25pt">
                            <v:imagedata r:id="rId44" r:href="rId45"/>
                          </v:shape>
                        </w:pict>
                      </w:r>
                      <w:r w:rsidR="005054A5">
                        <w:rPr>
                          <w:rFonts w:ascii="Times New Roman" w:hAnsi="Times New Roman"/>
                          <w:position w:val="-8"/>
                          <w:szCs w:val="20"/>
                        </w:rPr>
                        <w:fldChar w:fldCharType="end"/>
                      </w:r>
                      <w:r w:rsidR="00170438">
                        <w:rPr>
                          <w:rFonts w:ascii="Times New Roman" w:hAnsi="Times New Roman"/>
                          <w:position w:val="-8"/>
                          <w:szCs w:val="20"/>
                        </w:rPr>
                        <w:fldChar w:fldCharType="end"/>
                      </w:r>
                      <w:r w:rsidR="00EC093C">
                        <w:rPr>
                          <w:rFonts w:ascii="Times New Roman" w:hAnsi="Times New Roman"/>
                          <w:position w:val="-8"/>
                          <w:szCs w:val="20"/>
                        </w:rPr>
                        <w:fldChar w:fldCharType="end"/>
                      </w:r>
                      <w:r w:rsidR="009A562F">
                        <w:rPr>
                          <w:rFonts w:ascii="Times New Roman" w:hAnsi="Times New Roman"/>
                          <w:position w:val="-8"/>
                          <w:szCs w:val="20"/>
                        </w:rPr>
                        <w:fldChar w:fldCharType="end"/>
                      </w:r>
                      <w:r w:rsidR="00E51A9A">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Pr>
                          <w:rFonts w:ascii="Times New Roman" w:hAnsi="Times New Roman"/>
                          <w:position w:val="-8"/>
                          <w:szCs w:val="20"/>
                        </w:rPr>
                        <w:fldChar w:fldCharType="end"/>
                      </w:r>
                      <w:r w:rsidRPr="000B19E0">
                        <w:rPr>
                          <w:rFonts w:ascii="Times New Roman" w:hAnsi="Times New Roman"/>
                          <w:position w:val="-8"/>
                          <w:szCs w:val="20"/>
                        </w:rPr>
                        <w:fldChar w:fldCharType="end"/>
                      </w:r>
                      <w:r w:rsidRPr="000B19E0">
                        <w:rPr>
                          <w:rFonts w:ascii="Times New Roman" w:hAnsi="Times New Roman"/>
                          <w:b/>
                          <w:bCs/>
                          <w:szCs w:val="20"/>
                          <w:lang w:eastAsia="ko-KR"/>
                        </w:rPr>
                        <w:t>.</w:t>
                      </w:r>
                    </w:p>
                    <w:p w14:paraId="7A93BA17" w14:textId="1351467A" w:rsidR="000C5086" w:rsidRPr="000B19E0" w:rsidRDefault="000C5086" w:rsidP="007B6E48">
                      <w:pPr>
                        <w:numPr>
                          <w:ilvl w:val="0"/>
                          <w:numId w:val="28"/>
                        </w:numPr>
                        <w:spacing w:after="0" w:line="240" w:lineRule="auto"/>
                        <w:rPr>
                          <w:rFonts w:ascii="Times New Roman" w:hAnsi="Times New Roman"/>
                          <w:szCs w:val="20"/>
                          <w:lang w:eastAsia="zh-CN"/>
                        </w:rPr>
                      </w:pP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"cid:image002.png@01D7DD2F.26F52380" \* MERGEFORMATINET </w:instrText>
                      </w:r>
                      <w:r w:rsidRPr="007B6E48">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"cid:image002.png@01D7DD2F.26F52380"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"cid:image002.png@01D7DD2F.26F52380"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"cid:image002.png@01D7DD2F.26F52380"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"cid:image002.png@01D7DD2F.26F52380"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"cid:image002.png@01D7DD2F.26F52380"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w:instrText>
                      </w:r>
                      <w:r w:rsidR="005054A5">
                        <w:rPr>
                          <w:rFonts w:ascii="Times New Roman" w:hAnsi="Times New Roman"/>
                          <w:position w:val="-9"/>
                          <w:szCs w:val="20"/>
                        </w:rPr>
                        <w:instrText>INCLUDEPICTURE  "cid:image002.png@01D7DD2F.26F52380" \* MERGEFORMATINET</w:instrText>
                      </w:r>
                      <w:r w:rsidR="005054A5">
                        <w:rPr>
                          <w:rFonts w:ascii="Times New Roman" w:hAnsi="Times New Roman"/>
                          <w:position w:val="-9"/>
                          <w:szCs w:val="20"/>
                        </w:rPr>
                        <w:instrText xml:space="preserve"> </w:instrText>
                      </w:r>
                      <w:r w:rsidR="005054A5">
                        <w:rPr>
                          <w:rFonts w:ascii="Times New Roman" w:hAnsi="Times New Roman"/>
                          <w:position w:val="-9"/>
                          <w:szCs w:val="20"/>
                        </w:rPr>
                        <w:fldChar w:fldCharType="separate"/>
                      </w:r>
                      <w:r w:rsidR="005054A5">
                        <w:rPr>
                          <w:rFonts w:ascii="Times New Roman" w:hAnsi="Times New Roman"/>
                          <w:position w:val="-9"/>
                          <w:szCs w:val="20"/>
                        </w:rPr>
                        <w:pict w14:anchorId="45F557E6">
                          <v:shape id="_x0000_i1042" type="#_x0000_t75" style="width:49.55pt;height:16.7pt">
                            <v:imagedata r:id="rId32" r:href="rId46"/>
                          </v:shape>
                        </w:pict>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szCs w:val="20"/>
                        </w:rPr>
                        <w:t xml:space="preserve"> is derived by the UE based on </w:t>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sidRPr="007B6E48">
                        <w:rPr>
                          <w:rFonts w:ascii="Times New Roman" w:hAnsi="Times New Roman"/>
                          <w:position w:val="-9"/>
                          <w:szCs w:val="20"/>
                        </w:rPr>
                        <w:fldChar w:fldCharType="begin"/>
                      </w:r>
                      <w:r w:rsidRPr="007B6E48">
                        <w:rPr>
                          <w:rFonts w:ascii="Times New Roman" w:hAnsi="Times New Roman"/>
                          <w:position w:val="-9"/>
                          <w:szCs w:val="20"/>
                        </w:rPr>
                        <w:instrText xml:space="preserve"> INCLUDEPICTURE  "cid:image010.png@01D7DD2F.26F52380" \* MERGEFORMATINET </w:instrText>
                      </w:r>
                      <w:r w:rsidRPr="007B6E48">
                        <w:rPr>
                          <w:rFonts w:ascii="Times New Roman" w:hAnsi="Times New Roman"/>
                          <w:position w:val="-9"/>
                          <w:szCs w:val="20"/>
                        </w:rPr>
                        <w:fldChar w:fldCharType="separate"/>
                      </w:r>
                      <w:r>
                        <w:rPr>
                          <w:rFonts w:ascii="Times New Roman" w:hAnsi="Times New Roman"/>
                          <w:position w:val="-9"/>
                          <w:szCs w:val="20"/>
                        </w:rPr>
                        <w:fldChar w:fldCharType="begin"/>
                      </w:r>
                      <w:r>
                        <w:rPr>
                          <w:rFonts w:ascii="Times New Roman" w:hAnsi="Times New Roman"/>
                          <w:position w:val="-9"/>
                          <w:szCs w:val="20"/>
                        </w:rPr>
                        <w:instrText xml:space="preserve"> INCLUDEPICTURE  "cid:image010.png@01D7DD2F.26F52380" \* MERGEFORMATINET </w:instrText>
                      </w:r>
                      <w:r>
                        <w:rPr>
                          <w:rFonts w:ascii="Times New Roman" w:hAnsi="Times New Roman"/>
                          <w:position w:val="-9"/>
                          <w:szCs w:val="20"/>
                        </w:rPr>
                        <w:fldChar w:fldCharType="separate"/>
                      </w:r>
                      <w:r w:rsidR="00E51A9A">
                        <w:rPr>
                          <w:rFonts w:ascii="Times New Roman" w:hAnsi="Times New Roman"/>
                          <w:position w:val="-9"/>
                          <w:szCs w:val="20"/>
                        </w:rPr>
                        <w:fldChar w:fldCharType="begin"/>
                      </w:r>
                      <w:r w:rsidR="00E51A9A">
                        <w:rPr>
                          <w:rFonts w:ascii="Times New Roman" w:hAnsi="Times New Roman"/>
                          <w:position w:val="-9"/>
                          <w:szCs w:val="20"/>
                        </w:rPr>
                        <w:instrText xml:space="preserve"> INCLUDEPICTURE  "cid:image010.png@01D7DD2F.26F52380" \* MERGEFORMATINET </w:instrText>
                      </w:r>
                      <w:r w:rsidR="00E51A9A">
                        <w:rPr>
                          <w:rFonts w:ascii="Times New Roman" w:hAnsi="Times New Roman"/>
                          <w:position w:val="-9"/>
                          <w:szCs w:val="20"/>
                        </w:rPr>
                        <w:fldChar w:fldCharType="separate"/>
                      </w:r>
                      <w:r w:rsidR="009A562F">
                        <w:rPr>
                          <w:rFonts w:ascii="Times New Roman" w:hAnsi="Times New Roman"/>
                          <w:position w:val="-9"/>
                          <w:szCs w:val="20"/>
                        </w:rPr>
                        <w:fldChar w:fldCharType="begin"/>
                      </w:r>
                      <w:r w:rsidR="009A562F">
                        <w:rPr>
                          <w:rFonts w:ascii="Times New Roman" w:hAnsi="Times New Roman"/>
                          <w:position w:val="-9"/>
                          <w:szCs w:val="20"/>
                        </w:rPr>
                        <w:instrText xml:space="preserve"> INCLUDEPICTURE  "cid:image010.png@01D7DD2F.26F52380" \* MERGEFORMATINET </w:instrText>
                      </w:r>
                      <w:r w:rsidR="009A562F">
                        <w:rPr>
                          <w:rFonts w:ascii="Times New Roman" w:hAnsi="Times New Roman"/>
                          <w:position w:val="-9"/>
                          <w:szCs w:val="20"/>
                        </w:rPr>
                        <w:fldChar w:fldCharType="separate"/>
                      </w:r>
                      <w:r w:rsidR="00EC093C">
                        <w:rPr>
                          <w:rFonts w:ascii="Times New Roman" w:hAnsi="Times New Roman"/>
                          <w:position w:val="-9"/>
                          <w:szCs w:val="20"/>
                        </w:rPr>
                        <w:fldChar w:fldCharType="begin"/>
                      </w:r>
                      <w:r w:rsidR="00EC093C">
                        <w:rPr>
                          <w:rFonts w:ascii="Times New Roman" w:hAnsi="Times New Roman"/>
                          <w:position w:val="-9"/>
                          <w:szCs w:val="20"/>
                        </w:rPr>
                        <w:instrText xml:space="preserve"> INCLUDEPICTURE  "cid:image010.png@01D7DD2F.26F52380" \* MERGEFORMATINET </w:instrText>
                      </w:r>
                      <w:r w:rsidR="00EC093C">
                        <w:rPr>
                          <w:rFonts w:ascii="Times New Roman" w:hAnsi="Times New Roman"/>
                          <w:position w:val="-9"/>
                          <w:szCs w:val="20"/>
                        </w:rPr>
                        <w:fldChar w:fldCharType="separate"/>
                      </w:r>
                      <w:r w:rsidR="00170438">
                        <w:rPr>
                          <w:rFonts w:ascii="Times New Roman" w:hAnsi="Times New Roman"/>
                          <w:position w:val="-9"/>
                          <w:szCs w:val="20"/>
                        </w:rPr>
                        <w:fldChar w:fldCharType="begin"/>
                      </w:r>
                      <w:r w:rsidR="00170438">
                        <w:rPr>
                          <w:rFonts w:ascii="Times New Roman" w:hAnsi="Times New Roman"/>
                          <w:position w:val="-9"/>
                          <w:szCs w:val="20"/>
                        </w:rPr>
                        <w:instrText xml:space="preserve"> INCLUDEPICTURE  "cid:image010.png@01D7DD2F.26F52380" \* MERGEFORMATINET </w:instrText>
                      </w:r>
                      <w:r w:rsidR="00170438">
                        <w:rPr>
                          <w:rFonts w:ascii="Times New Roman" w:hAnsi="Times New Roman"/>
                          <w:position w:val="-9"/>
                          <w:szCs w:val="20"/>
                        </w:rPr>
                        <w:fldChar w:fldCharType="separate"/>
                      </w:r>
                      <w:r w:rsidR="005054A5">
                        <w:rPr>
                          <w:rFonts w:ascii="Times New Roman" w:hAnsi="Times New Roman"/>
                          <w:position w:val="-9"/>
                          <w:szCs w:val="20"/>
                        </w:rPr>
                        <w:fldChar w:fldCharType="begin"/>
                      </w:r>
                      <w:r w:rsidR="005054A5">
                        <w:rPr>
                          <w:rFonts w:ascii="Times New Roman" w:hAnsi="Times New Roman"/>
                          <w:position w:val="-9"/>
                          <w:szCs w:val="20"/>
                        </w:rPr>
                        <w:instrText xml:space="preserve"> </w:instrText>
                      </w:r>
                      <w:r w:rsidR="005054A5">
                        <w:rPr>
                          <w:rFonts w:ascii="Times New Roman" w:hAnsi="Times New Roman"/>
                          <w:position w:val="-9"/>
                          <w:szCs w:val="20"/>
                        </w:rPr>
                        <w:instrText>INCLUDEPICTURE  "cid:image010.png@01D7DD2F.26F52380" \* MERGEFORMATINET</w:instrText>
                      </w:r>
                      <w:r w:rsidR="005054A5">
                        <w:rPr>
                          <w:rFonts w:ascii="Times New Roman" w:hAnsi="Times New Roman"/>
                          <w:position w:val="-9"/>
                          <w:szCs w:val="20"/>
                        </w:rPr>
                        <w:instrText xml:space="preserve"> </w:instrText>
                      </w:r>
                      <w:r w:rsidR="005054A5">
                        <w:rPr>
                          <w:rFonts w:ascii="Times New Roman" w:hAnsi="Times New Roman"/>
                          <w:position w:val="-9"/>
                          <w:szCs w:val="20"/>
                        </w:rPr>
                        <w:fldChar w:fldCharType="separate"/>
                      </w:r>
                      <w:r w:rsidR="005054A5">
                        <w:rPr>
                          <w:rFonts w:ascii="Times New Roman" w:hAnsi="Times New Roman"/>
                          <w:position w:val="-9"/>
                          <w:szCs w:val="20"/>
                        </w:rPr>
                        <w:pict w14:anchorId="7039FFB9">
                          <v:shape id="_x0000_i1044" type="#_x0000_t75" style="width:72.6pt;height:16.7pt">
                            <v:imagedata r:id="rId47" r:href="rId48"/>
                          </v:shape>
                        </w:pict>
                      </w:r>
                      <w:r w:rsidR="005054A5">
                        <w:rPr>
                          <w:rFonts w:ascii="Times New Roman" w:hAnsi="Times New Roman"/>
                          <w:position w:val="-9"/>
                          <w:szCs w:val="20"/>
                        </w:rPr>
                        <w:fldChar w:fldCharType="end"/>
                      </w:r>
                      <w:r w:rsidR="00170438">
                        <w:rPr>
                          <w:rFonts w:ascii="Times New Roman" w:hAnsi="Times New Roman"/>
                          <w:position w:val="-9"/>
                          <w:szCs w:val="20"/>
                        </w:rPr>
                        <w:fldChar w:fldCharType="end"/>
                      </w:r>
                      <w:r w:rsidR="00EC093C">
                        <w:rPr>
                          <w:rFonts w:ascii="Times New Roman" w:hAnsi="Times New Roman"/>
                          <w:position w:val="-9"/>
                          <w:szCs w:val="20"/>
                        </w:rPr>
                        <w:fldChar w:fldCharType="end"/>
                      </w:r>
                      <w:r w:rsidR="009A562F">
                        <w:rPr>
                          <w:rFonts w:ascii="Times New Roman" w:hAnsi="Times New Roman"/>
                          <w:position w:val="-9"/>
                          <w:szCs w:val="20"/>
                        </w:rPr>
                        <w:fldChar w:fldCharType="end"/>
                      </w:r>
                      <w:r w:rsidR="00E51A9A">
                        <w:rPr>
                          <w:rFonts w:ascii="Times New Roman" w:hAnsi="Times New Roman"/>
                          <w:position w:val="-9"/>
                          <w:szCs w:val="20"/>
                        </w:rPr>
                        <w:fldChar w:fldCharType="end"/>
                      </w:r>
                      <w:r>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fldChar w:fldCharType="end"/>
                      </w:r>
                      <w:r w:rsidRPr="007B6E48">
                        <w:rPr>
                          <w:rFonts w:ascii="Times New Roman" w:hAnsi="Times New Roman"/>
                          <w:position w:val="-9"/>
                          <w:szCs w:val="20"/>
                        </w:rPr>
                        <w:t xml:space="preserve"> </w:t>
                      </w:r>
                      <w:r w:rsidRPr="007B6E48">
                        <w:rPr>
                          <w:rFonts w:ascii="Times New Roman" w:hAnsi="Times New Roman"/>
                          <w:szCs w:val="20"/>
                        </w:rPr>
                        <w:t>to pre-compensate the two-way transmission delay between the uplink time reference point and the satellite.</w:t>
                      </w:r>
                    </w:p>
                  </w:txbxContent>
                </v:textbox>
                <w10:anchorlock/>
              </v:shape>
            </w:pict>
          </mc:Fallback>
        </mc:AlternateContent>
      </w:r>
    </w:p>
    <w:p w14:paraId="05A493FE" w14:textId="4178A984" w:rsidR="000330F5" w:rsidRDefault="000330F5" w:rsidP="00A179FA">
      <w:pPr>
        <w:jc w:val="both"/>
        <w:rPr>
          <w:lang w:val="en-GB" w:eastAsia="ja-JP"/>
        </w:rPr>
      </w:pPr>
      <w:r>
        <w:rPr>
          <w:lang w:val="en-GB" w:eastAsia="ja-JP"/>
        </w:rPr>
        <w:t xml:space="preserve">This </w:t>
      </w:r>
      <w:r w:rsidR="00A23443">
        <w:rPr>
          <w:lang w:val="en-GB" w:eastAsia="ja-JP"/>
        </w:rPr>
        <w:t xml:space="preserve">agreement </w:t>
      </w:r>
      <w:r>
        <w:rPr>
          <w:lang w:val="en-GB" w:eastAsia="ja-JP"/>
        </w:rPr>
        <w:t xml:space="preserve">is not </w:t>
      </w:r>
      <w:r w:rsidR="00A23443">
        <w:rPr>
          <w:lang w:val="en-GB" w:eastAsia="ja-JP"/>
        </w:rPr>
        <w:t xml:space="preserve">yet </w:t>
      </w:r>
      <w:r>
        <w:rPr>
          <w:lang w:val="en-GB" w:eastAsia="ja-JP"/>
        </w:rPr>
        <w:t xml:space="preserve">captured </w:t>
      </w:r>
      <w:r w:rsidR="00A23443">
        <w:rPr>
          <w:lang w:val="en-GB" w:eastAsia="ja-JP"/>
        </w:rPr>
        <w:t xml:space="preserve">anywhere </w:t>
      </w:r>
      <w:r>
        <w:rPr>
          <w:lang w:val="en-GB" w:eastAsia="ja-JP"/>
        </w:rPr>
        <w:t xml:space="preserve">in the specifications. </w:t>
      </w:r>
      <w:r w:rsidR="00A23443">
        <w:rPr>
          <w:lang w:val="en-GB" w:eastAsia="ja-JP"/>
        </w:rPr>
        <w:t xml:space="preserve">It describes how one component of the TA, namely the Common TA, is calculated. </w:t>
      </w:r>
      <w:r w:rsidR="00CA4AD4">
        <w:rPr>
          <w:lang w:val="en-GB" w:eastAsia="ja-JP"/>
        </w:rPr>
        <w:t>T</w:t>
      </w:r>
      <w:r w:rsidR="00A23443">
        <w:rPr>
          <w:lang w:val="en-GB" w:eastAsia="ja-JP"/>
        </w:rPr>
        <w:t xml:space="preserve">he details of calculation of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sub>
        </m:sSub>
      </m:oMath>
      <w:r w:rsidR="00A23443">
        <w:rPr>
          <w:rFonts w:eastAsiaTheme="minorEastAsia"/>
          <w:iCs/>
          <w:sz w:val="24"/>
        </w:rPr>
        <w:t xml:space="preserve"> </w:t>
      </w:r>
      <w:r w:rsidR="001F050E" w:rsidRPr="001F050E">
        <w:rPr>
          <w:rFonts w:eastAsiaTheme="minorEastAsia"/>
          <w:iCs/>
          <w:szCs w:val="18"/>
        </w:rPr>
        <w:t>are captu</w:t>
      </w:r>
      <w:r w:rsidR="00015F37">
        <w:rPr>
          <w:rFonts w:eastAsiaTheme="minorEastAsia"/>
          <w:iCs/>
          <w:szCs w:val="18"/>
        </w:rPr>
        <w:t xml:space="preserve">red in Clause </w:t>
      </w:r>
      <w:r w:rsidR="00592A40">
        <w:rPr>
          <w:rFonts w:eastAsiaTheme="minorEastAsia"/>
          <w:iCs/>
          <w:szCs w:val="18"/>
        </w:rPr>
        <w:t xml:space="preserve">8.1 of TS 36.211 and </w:t>
      </w:r>
      <w:r w:rsidR="00F6742C">
        <w:rPr>
          <w:rFonts w:eastAsiaTheme="minorEastAsia"/>
          <w:iCs/>
          <w:szCs w:val="18"/>
        </w:rPr>
        <w:t>C</w:t>
      </w:r>
      <w:r w:rsidR="001F050E" w:rsidRPr="001F050E">
        <w:rPr>
          <w:rFonts w:eastAsiaTheme="minorEastAsia"/>
          <w:iCs/>
          <w:szCs w:val="18"/>
        </w:rPr>
        <w:t xml:space="preserve">lause </w:t>
      </w:r>
      <w:r w:rsidR="00F6742C">
        <w:rPr>
          <w:rFonts w:eastAsiaTheme="minorEastAsia"/>
          <w:iCs/>
          <w:szCs w:val="18"/>
        </w:rPr>
        <w:t>4.2.3</w:t>
      </w:r>
      <w:r w:rsidR="001F050E" w:rsidRPr="00FA5CCD">
        <w:rPr>
          <w:rFonts w:eastAsiaTheme="minorEastAsia"/>
          <w:iCs/>
          <w:szCs w:val="18"/>
        </w:rPr>
        <w:t xml:space="preserve"> of </w:t>
      </w:r>
      <w:r w:rsidR="00F6742C">
        <w:rPr>
          <w:rFonts w:eastAsiaTheme="minorEastAsia"/>
          <w:iCs/>
          <w:szCs w:val="18"/>
        </w:rPr>
        <w:t xml:space="preserve">TS </w:t>
      </w:r>
      <w:r w:rsidR="001F050E" w:rsidRPr="00FA5CCD">
        <w:rPr>
          <w:rFonts w:eastAsiaTheme="minorEastAsia"/>
          <w:iCs/>
          <w:szCs w:val="18"/>
        </w:rPr>
        <w:t>3</w:t>
      </w:r>
      <w:r w:rsidR="005329DC" w:rsidRPr="00FA5CCD">
        <w:rPr>
          <w:rFonts w:eastAsiaTheme="minorEastAsia"/>
          <w:iCs/>
          <w:szCs w:val="18"/>
        </w:rPr>
        <w:t>6</w:t>
      </w:r>
      <w:r w:rsidR="001F050E" w:rsidRPr="00FA5CCD">
        <w:rPr>
          <w:rFonts w:eastAsiaTheme="minorEastAsia"/>
          <w:iCs/>
          <w:szCs w:val="18"/>
        </w:rPr>
        <w:t>.21</w:t>
      </w:r>
      <w:r w:rsidR="00F6742C">
        <w:rPr>
          <w:rFonts w:eastAsiaTheme="minorEastAsia"/>
          <w:iCs/>
          <w:szCs w:val="18"/>
        </w:rPr>
        <w:t>3</w:t>
      </w:r>
      <w:r w:rsidR="001F050E" w:rsidRPr="001F050E">
        <w:rPr>
          <w:rFonts w:eastAsiaTheme="minorEastAsia"/>
          <w:iCs/>
          <w:szCs w:val="20"/>
        </w:rPr>
        <w:t>.</w:t>
      </w:r>
      <w:r w:rsidR="001F050E" w:rsidRPr="001F050E">
        <w:rPr>
          <w:szCs w:val="20"/>
          <w:lang w:val="en-GB" w:eastAsia="ja-JP"/>
        </w:rPr>
        <w:t xml:space="preserve"> </w:t>
      </w:r>
    </w:p>
    <w:p w14:paraId="040EBE59" w14:textId="3705D27F" w:rsidR="00363C3E" w:rsidRDefault="00363C3E" w:rsidP="00363C3E">
      <w:pPr>
        <w:jc w:val="both"/>
        <w:rPr>
          <w:rFonts w:cs="Arial"/>
          <w:lang w:val="en-GB" w:eastAsia="ja-JP"/>
        </w:rPr>
      </w:pPr>
      <w:r w:rsidRPr="009F6D9A">
        <w:rPr>
          <w:rFonts w:cs="Arial"/>
          <w:lang w:val="en-GB" w:eastAsia="ja-JP"/>
        </w:rPr>
        <w:t xml:space="preserve">The specification needs to define the common TA component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common</m:t>
            </m:r>
          </m:sup>
        </m:sSubSup>
      </m:oMath>
      <w:r w:rsidRPr="009F6D9A">
        <w:rPr>
          <w:rFonts w:cs="Arial"/>
          <w:lang w:val="en-GB" w:eastAsia="ja-JP"/>
        </w:rPr>
        <w:t xml:space="preserve"> (and the UE-specific TA component) such that when this timing relation is applied by the UE, the DL and UL frames are aligned</w:t>
      </w:r>
      <w:r>
        <w:rPr>
          <w:rFonts w:cs="Arial"/>
          <w:lang w:val="en-GB" w:eastAsia="ja-JP"/>
        </w:rPr>
        <w:t>,</w:t>
      </w:r>
      <w:r w:rsidRPr="009F6D9A">
        <w:rPr>
          <w:rFonts w:cs="Arial"/>
          <w:lang w:val="en-GB" w:eastAsia="ja-JP"/>
        </w:rPr>
        <w:t xml:space="preserve"> except for the offset given by the </w:t>
      </w:r>
      <m:oMath>
        <m:sSub>
          <m:sSubPr>
            <m:ctrlPr>
              <w:rPr>
                <w:rFonts w:ascii="Cambria Math" w:hAnsi="Cambria Math" w:cs="Arial"/>
                <w:i/>
              </w:rPr>
            </m:ctrlPr>
          </m:sSubPr>
          <m:e>
            <m:r>
              <w:rPr>
                <w:rFonts w:ascii="Cambria Math" w:hAnsi="Cambria Math" w:cs="Arial"/>
              </w:rPr>
              <m:t>N</m:t>
            </m:r>
          </m:e>
          <m:sub>
            <m:r>
              <m:rPr>
                <m:nor/>
              </m:rPr>
              <w:rPr>
                <w:rFonts w:cs="Arial"/>
              </w:rPr>
              <m:t>TA</m:t>
            </m:r>
          </m:sub>
        </m:sSub>
      </m:oMath>
      <w:r w:rsidRPr="009F6D9A">
        <w:rPr>
          <w:rFonts w:eastAsiaTheme="minorEastAsia" w:cs="Arial"/>
        </w:rPr>
        <w:t xml:space="preserve"> and </w:t>
      </w:r>
      <m:oMath>
        <m:sSub>
          <m:sSubPr>
            <m:ctrlPr>
              <w:rPr>
                <w:rFonts w:ascii="Cambria Math" w:hAnsi="Cambria Math" w:cs="Arial"/>
                <w:i/>
              </w:rPr>
            </m:ctrlPr>
          </m:sSubPr>
          <m:e>
            <m:r>
              <w:rPr>
                <w:rFonts w:ascii="Cambria Math" w:hAnsi="Cambria Math" w:cs="Arial"/>
              </w:rPr>
              <m:t>N</m:t>
            </m:r>
          </m:e>
          <m:sub>
            <m:r>
              <m:rPr>
                <m:nor/>
              </m:rPr>
              <w:rPr>
                <w:rFonts w:cs="Arial"/>
              </w:rPr>
              <m:t>TA,offset</m:t>
            </m:r>
          </m:sub>
        </m:sSub>
      </m:oMath>
      <w:r w:rsidRPr="009F6D9A">
        <w:rPr>
          <w:rFonts w:eastAsiaTheme="minorEastAsia" w:cs="Arial"/>
        </w:rPr>
        <w:t xml:space="preserve"> components</w:t>
      </w:r>
      <w:r>
        <w:rPr>
          <w:rFonts w:eastAsiaTheme="minorEastAsia" w:cs="Arial"/>
        </w:rPr>
        <w:t>,</w:t>
      </w:r>
      <w:r w:rsidRPr="009F6D9A">
        <w:rPr>
          <w:rFonts w:eastAsiaTheme="minorEastAsia" w:cs="Arial"/>
        </w:rPr>
        <w:t xml:space="preserve"> </w:t>
      </w:r>
      <w:r w:rsidRPr="009F6D9A">
        <w:rPr>
          <w:rFonts w:cs="Arial"/>
          <w:lang w:val="en-GB" w:eastAsia="ja-JP"/>
        </w:rPr>
        <w:t>at a given point, called the uplink time synchronization reference point.</w:t>
      </w:r>
      <w:r>
        <w:rPr>
          <w:rFonts w:cs="Arial"/>
          <w:lang w:val="en-GB" w:eastAsia="ja-JP"/>
        </w:rPr>
        <w:t xml:space="preserve"> Note that in general, the </w:t>
      </w:r>
      <w:r w:rsidRPr="009F6D9A">
        <w:rPr>
          <w:rFonts w:cs="Arial"/>
          <w:lang w:val="en-GB" w:eastAsia="ja-JP"/>
        </w:rPr>
        <w:t>uplink time synchronization reference point</w:t>
      </w:r>
      <w:r>
        <w:rPr>
          <w:rFonts w:cs="Arial"/>
          <w:lang w:val="en-GB" w:eastAsia="ja-JP"/>
        </w:rPr>
        <w:t xml:space="preserve"> is not a fixed point in space but an imaginary point on a straight line between the satellite and the NTN gateway, at a fixed distance from the gateway. The reference point moves as the satellite moves. It is only a fixed physical point if it is at the gateway/gNB.</w:t>
      </w:r>
    </w:p>
    <w:p w14:paraId="44A90997" w14:textId="7F3B0ED6" w:rsidR="00363C3E" w:rsidRDefault="000D273C" w:rsidP="00363C3E">
      <w:pPr>
        <w:jc w:val="both"/>
        <w:rPr>
          <w:rFonts w:cs="Arial"/>
          <w:szCs w:val="20"/>
          <w:lang w:val="en-GB" w:eastAsia="ja-JP"/>
        </w:rPr>
      </w:pPr>
      <w:r w:rsidRPr="009F6D9A">
        <w:rPr>
          <w:rFonts w:cs="Arial"/>
          <w:lang w:val="en-GB" w:eastAsia="ja-JP"/>
        </w:rPr>
        <w:t xml:space="preserve">The timing relationships are illustrated in </w:t>
      </w:r>
      <w:r w:rsidRPr="009F6D9A">
        <w:rPr>
          <w:rFonts w:cs="Arial"/>
          <w:lang w:val="en-GB" w:eastAsia="ja-JP"/>
        </w:rPr>
        <w:fldChar w:fldCharType="begin"/>
      </w:r>
      <w:r w:rsidRPr="009F6D9A">
        <w:rPr>
          <w:rFonts w:cs="Arial"/>
          <w:lang w:val="en-GB" w:eastAsia="ja-JP"/>
        </w:rPr>
        <w:instrText xml:space="preserve"> REF _Ref94522156 \h </w:instrText>
      </w:r>
      <w:r w:rsidR="00A179FA" w:rsidRPr="009F6D9A">
        <w:rPr>
          <w:rFonts w:cs="Arial"/>
          <w:lang w:val="en-GB" w:eastAsia="ja-JP"/>
        </w:rPr>
        <w:instrText xml:space="preserve"> \* MERGEFORMAT </w:instrText>
      </w:r>
      <w:r w:rsidRPr="009F6D9A">
        <w:rPr>
          <w:rFonts w:cs="Arial"/>
          <w:lang w:val="en-GB" w:eastAsia="ja-JP"/>
        </w:rPr>
      </w:r>
      <w:r w:rsidRPr="009F6D9A">
        <w:rPr>
          <w:rFonts w:cs="Arial"/>
          <w:lang w:val="en-GB" w:eastAsia="ja-JP"/>
        </w:rPr>
        <w:fldChar w:fldCharType="separate"/>
      </w:r>
      <w:r w:rsidR="003151EE">
        <w:rPr>
          <w:rFonts w:cs="Arial"/>
          <w:b/>
          <w:bCs/>
          <w:lang w:eastAsia="ja-JP"/>
        </w:rPr>
        <w:t>Error! Reference source not found.</w:t>
      </w:r>
      <w:r w:rsidRPr="009F6D9A">
        <w:rPr>
          <w:rFonts w:cs="Arial"/>
          <w:lang w:val="en-GB" w:eastAsia="ja-JP"/>
        </w:rPr>
        <w:fldChar w:fldCharType="end"/>
      </w:r>
      <w:r w:rsidR="009F6D9A" w:rsidRPr="009F6D9A">
        <w:rPr>
          <w:rFonts w:cs="Arial"/>
          <w:lang w:val="en-GB" w:eastAsia="ja-JP"/>
        </w:rPr>
        <w:t xml:space="preserve">. </w:t>
      </w:r>
      <w:r w:rsidR="00B75101" w:rsidRPr="005A4D15">
        <w:rPr>
          <w:rFonts w:cs="Arial"/>
          <w:szCs w:val="20"/>
          <w:lang w:val="en-GB" w:eastAsia="ja-JP"/>
        </w:rPr>
        <w:t xml:space="preserve">When </w:t>
      </w:r>
      <w:r w:rsidR="00190E6D" w:rsidRPr="005A4D15">
        <w:rPr>
          <w:rFonts w:cs="Arial"/>
          <w:szCs w:val="20"/>
          <w:lang w:val="en-GB" w:eastAsia="ja-JP"/>
        </w:rPr>
        <w:t xml:space="preserve">the UE </w:t>
      </w:r>
      <w:r w:rsidR="00B75101" w:rsidRPr="005A4D15">
        <w:rPr>
          <w:rFonts w:cs="Arial"/>
          <w:szCs w:val="20"/>
          <w:lang w:val="en-GB" w:eastAsia="ja-JP"/>
        </w:rPr>
        <w:t>transmit</w:t>
      </w:r>
      <w:r w:rsidR="00190E6D" w:rsidRPr="005A4D15">
        <w:rPr>
          <w:rFonts w:cs="Arial"/>
          <w:szCs w:val="20"/>
          <w:lang w:val="en-GB" w:eastAsia="ja-JP"/>
        </w:rPr>
        <w:t>s</w:t>
      </w:r>
      <w:r w:rsidR="00B75101" w:rsidRPr="005A4D15">
        <w:rPr>
          <w:rFonts w:cs="Arial"/>
          <w:szCs w:val="20"/>
          <w:lang w:val="en-GB" w:eastAsia="ja-JP"/>
        </w:rPr>
        <w:t xml:space="preserve"> slot N, t</w:t>
      </w:r>
      <w:r w:rsidR="009F6D9A" w:rsidRPr="005A4D15">
        <w:rPr>
          <w:rFonts w:cs="Arial"/>
          <w:szCs w:val="20"/>
          <w:lang w:val="en-GB" w:eastAsia="ja-JP"/>
        </w:rPr>
        <w:t xml:space="preserve">he DL time reference </w:t>
      </w:r>
      <w:r w:rsidR="000B587B">
        <w:rPr>
          <w:rFonts w:cs="Arial"/>
          <w:szCs w:val="20"/>
          <w:lang w:val="en-GB" w:eastAsia="ja-JP"/>
        </w:rPr>
        <w:t xml:space="preserve">(i.e., the point in time relative to which the TA is applied) </w:t>
      </w:r>
      <w:r w:rsidR="009F6D9A" w:rsidRPr="005A4D15">
        <w:rPr>
          <w:rFonts w:cs="Arial"/>
          <w:szCs w:val="20"/>
          <w:lang w:val="en-GB" w:eastAsia="ja-JP"/>
        </w:rPr>
        <w:t xml:space="preserve">is </w:t>
      </w:r>
      <w:r w:rsidR="00B75101" w:rsidRPr="005A4D15">
        <w:rPr>
          <w:rFonts w:cs="Arial"/>
          <w:szCs w:val="20"/>
          <w:lang w:val="en-GB" w:eastAsia="ja-JP"/>
        </w:rPr>
        <w:t>the reception time of the corresponding DL slot N</w:t>
      </w:r>
      <w:r w:rsidR="00363C3E">
        <w:rPr>
          <w:rFonts w:cs="Arial"/>
          <w:szCs w:val="20"/>
          <w:lang w:val="en-GB" w:eastAsia="ja-JP"/>
        </w:rPr>
        <w:t>, marked (A) in the figure</w:t>
      </w:r>
      <w:r w:rsidR="00363C3E" w:rsidRPr="005A4D15">
        <w:rPr>
          <w:rFonts w:cs="Arial"/>
          <w:szCs w:val="20"/>
          <w:lang w:val="en-GB" w:eastAsia="ja-JP"/>
        </w:rPr>
        <w:t>.</w:t>
      </w:r>
      <w:r w:rsidR="005A4D15">
        <w:rPr>
          <w:rFonts w:cs="Arial"/>
          <w:szCs w:val="20"/>
          <w:lang w:val="en-GB" w:eastAsia="ja-JP"/>
        </w:rPr>
        <w:t xml:space="preserve"> The common TA component of this </w:t>
      </w:r>
      <w:r w:rsidR="000B587B">
        <w:rPr>
          <w:rFonts w:cs="Arial"/>
          <w:szCs w:val="20"/>
          <w:lang w:val="en-GB" w:eastAsia="ja-JP"/>
        </w:rPr>
        <w:t>corresponds to</w:t>
      </w:r>
      <w:r w:rsidR="005A4D15">
        <w:rPr>
          <w:rFonts w:cs="Arial"/>
          <w:szCs w:val="20"/>
          <w:lang w:val="en-GB" w:eastAsia="ja-JP"/>
        </w:rPr>
        <w:t xml:space="preserve"> </w:t>
      </w:r>
      <w:r w:rsidR="000B587B">
        <w:rPr>
          <w:rFonts w:cs="Arial"/>
          <w:szCs w:val="20"/>
          <w:lang w:val="en-GB" w:eastAsia="ja-JP"/>
        </w:rPr>
        <w:t>the sum of</w:t>
      </w:r>
      <w:r w:rsidR="00D76453">
        <w:rPr>
          <w:rFonts w:cs="Arial"/>
          <w:szCs w:val="20"/>
          <w:lang w:val="en-GB" w:eastAsia="ja-JP"/>
        </w:rPr>
        <w:t>:</w:t>
      </w:r>
    </w:p>
    <w:p w14:paraId="23E1B49B" w14:textId="77777777" w:rsidR="00363C3E" w:rsidRPr="00677F9A" w:rsidRDefault="00073241" w:rsidP="00363C3E">
      <w:pPr>
        <w:pStyle w:val="ListParagraph"/>
        <w:numPr>
          <w:ilvl w:val="0"/>
          <w:numId w:val="32"/>
        </w:numPr>
        <w:jc w:val="both"/>
        <w:rPr>
          <w:rFonts w:ascii="Arial" w:hAnsi="Arial" w:cs="Arial"/>
          <w:sz w:val="20"/>
          <w:szCs w:val="20"/>
          <w:lang w:val="en-GB" w:eastAsia="ja-JP"/>
        </w:rPr>
      </w:pP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d</m:t>
            </m:r>
          </m:e>
          <m:sub>
            <m:r>
              <w:rPr>
                <w:rFonts w:ascii="Cambria Math" w:hAnsi="Cambria Math" w:cs="Arial"/>
                <w:sz w:val="20"/>
                <w:szCs w:val="20"/>
                <w:lang w:val="en-GB" w:eastAsia="ja-JP"/>
              </w:rPr>
              <m:t>f, UL</m:t>
            </m:r>
          </m:sub>
        </m:sSub>
      </m:oMath>
      <w:r w:rsidR="00363C3E" w:rsidRPr="00677F9A">
        <w:rPr>
          <w:rFonts w:ascii="Arial" w:hAnsi="Arial" w:cs="Arial"/>
          <w:sz w:val="20"/>
          <w:szCs w:val="20"/>
          <w:lang w:val="en-GB" w:eastAsia="ja-JP"/>
        </w:rPr>
        <w:t xml:space="preserve">, the delay of the UL signal between the satellite and the uplink time synchronization reference point. This is given by the one-way delay function </w:t>
      </w:r>
      <m:oMath>
        <m:sSub>
          <m:sSubPr>
            <m:ctrlPr>
              <w:rPr>
                <w:rFonts w:ascii="Cambria Math" w:hAnsi="Cambria Math" w:cs="Arial"/>
                <w:sz w:val="20"/>
                <w:szCs w:val="20"/>
              </w:rPr>
            </m:ctrlPr>
          </m:sSubPr>
          <m:e>
            <m:r>
              <w:rPr>
                <w:rFonts w:ascii="Cambria Math" w:hAnsi="Cambria Math" w:cs="Arial"/>
                <w:sz w:val="20"/>
                <w:szCs w:val="20"/>
              </w:rPr>
              <m:t>Delay</m:t>
            </m:r>
          </m:e>
          <m:sub>
            <m:r>
              <w:rPr>
                <w:rFonts w:ascii="Cambria Math" w:hAnsi="Cambria Math" w:cs="Arial"/>
                <w:sz w:val="20"/>
                <w:szCs w:val="20"/>
              </w:rPr>
              <m:t>common</m:t>
            </m:r>
          </m:sub>
        </m:sSub>
        <m:d>
          <m:dPr>
            <m:ctrlPr>
              <w:rPr>
                <w:rFonts w:ascii="Cambria Math" w:hAnsi="Cambria Math" w:cs="Arial"/>
                <w:sz w:val="20"/>
                <w:szCs w:val="20"/>
              </w:rPr>
            </m:ctrlPr>
          </m:dPr>
          <m:e>
            <m:r>
              <w:rPr>
                <w:rFonts w:ascii="Cambria Math" w:hAnsi="Cambria Math" w:cs="Arial"/>
                <w:sz w:val="20"/>
                <w:szCs w:val="20"/>
              </w:rPr>
              <m:t>t</m:t>
            </m:r>
          </m:e>
        </m:d>
      </m:oMath>
      <w:r w:rsidR="00363C3E" w:rsidRPr="00677F9A">
        <w:rPr>
          <w:rFonts w:ascii="Arial" w:hAnsi="Arial" w:cs="Arial"/>
          <w:sz w:val="20"/>
          <w:szCs w:val="20"/>
          <w:lang w:val="en-GB" w:eastAsia="ja-JP"/>
        </w:rPr>
        <w:t xml:space="preserve"> at time </w:t>
      </w:r>
      <m:oMath>
        <m:r>
          <w:rPr>
            <w:rFonts w:ascii="Cambria Math" w:hAnsi="Cambria Math" w:cs="Arial"/>
            <w:sz w:val="20"/>
            <w:szCs w:val="20"/>
            <w:lang w:val="en-GB" w:eastAsia="ja-JP"/>
          </w:rPr>
          <m:t>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t</m:t>
            </m:r>
          </m:e>
          <m:sub>
            <m:r>
              <w:rPr>
                <w:rFonts w:ascii="Cambria Math" w:hAnsi="Cambria Math" w:cs="Arial"/>
                <w:sz w:val="20"/>
                <w:szCs w:val="20"/>
                <w:lang w:val="en-GB" w:eastAsia="ja-JP"/>
              </w:rPr>
              <m:t>UL</m:t>
            </m:r>
          </m:sub>
        </m:sSub>
      </m:oMath>
      <w:r w:rsidR="00363C3E" w:rsidRPr="00677F9A">
        <w:rPr>
          <w:rFonts w:ascii="Arial" w:hAnsi="Arial" w:cs="Arial"/>
          <w:sz w:val="20"/>
          <w:szCs w:val="20"/>
          <w:lang w:val="en-GB" w:eastAsia="ja-JP"/>
        </w:rPr>
        <w:t xml:space="preserve">, where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t</m:t>
            </m:r>
          </m:e>
          <m:sub>
            <m:r>
              <w:rPr>
                <w:rFonts w:ascii="Cambria Math" w:hAnsi="Cambria Math" w:cs="Arial"/>
                <w:sz w:val="20"/>
                <w:szCs w:val="20"/>
                <w:lang w:val="en-GB" w:eastAsia="ja-JP"/>
              </w:rPr>
              <m:t>UL</m:t>
            </m:r>
          </m:sub>
        </m:sSub>
      </m:oMath>
      <w:r w:rsidR="00363C3E" w:rsidRPr="00677F9A">
        <w:rPr>
          <w:rFonts w:ascii="Arial" w:hAnsi="Arial" w:cs="Arial"/>
          <w:sz w:val="20"/>
          <w:szCs w:val="20"/>
          <w:lang w:val="en-GB" w:eastAsia="ja-JP"/>
        </w:rPr>
        <w:t xml:space="preserve"> is the time that the UL signal is transmitted from the satellite (on the feeder link).</w:t>
      </w:r>
    </w:p>
    <w:p w14:paraId="24DA747A" w14:textId="77777777" w:rsidR="00363C3E" w:rsidRPr="00677F9A" w:rsidRDefault="00073241" w:rsidP="00363C3E">
      <w:pPr>
        <w:pStyle w:val="ListParagraph"/>
        <w:numPr>
          <w:ilvl w:val="0"/>
          <w:numId w:val="32"/>
        </w:numPr>
        <w:jc w:val="both"/>
        <w:rPr>
          <w:rFonts w:ascii="Arial" w:hAnsi="Arial" w:cs="Arial"/>
          <w:sz w:val="20"/>
          <w:szCs w:val="20"/>
          <w:lang w:val="en-GB" w:eastAsia="ja-JP"/>
        </w:rPr>
      </w:pP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d</m:t>
            </m:r>
          </m:e>
          <m:sub>
            <m:r>
              <w:rPr>
                <w:rFonts w:ascii="Cambria Math" w:hAnsi="Cambria Math" w:cs="Arial"/>
                <w:sz w:val="20"/>
                <w:szCs w:val="20"/>
                <w:lang w:val="en-GB" w:eastAsia="ja-JP"/>
              </w:rPr>
              <m:t>f, DL</m:t>
            </m:r>
          </m:sub>
        </m:sSub>
      </m:oMath>
      <w:r w:rsidR="00363C3E" w:rsidRPr="00677F9A">
        <w:rPr>
          <w:rFonts w:ascii="Arial" w:hAnsi="Arial" w:cs="Arial"/>
          <w:sz w:val="20"/>
          <w:szCs w:val="20"/>
          <w:lang w:val="en-GB" w:eastAsia="ja-JP"/>
        </w:rPr>
        <w:t xml:space="preserve">, the delay of the DL signal between the uplink time synchronization reference point and the satellite. This is given by the one-way delay function </w:t>
      </w:r>
      <m:oMath>
        <m:sSub>
          <m:sSubPr>
            <m:ctrlPr>
              <w:rPr>
                <w:rFonts w:ascii="Cambria Math" w:hAnsi="Cambria Math" w:cs="Arial"/>
                <w:sz w:val="20"/>
                <w:szCs w:val="20"/>
              </w:rPr>
            </m:ctrlPr>
          </m:sSubPr>
          <m:e>
            <m:r>
              <w:rPr>
                <w:rFonts w:ascii="Cambria Math" w:hAnsi="Cambria Math" w:cs="Arial"/>
                <w:sz w:val="20"/>
                <w:szCs w:val="20"/>
              </w:rPr>
              <m:t>Delay</m:t>
            </m:r>
          </m:e>
          <m:sub>
            <m:r>
              <w:rPr>
                <w:rFonts w:ascii="Cambria Math" w:hAnsi="Cambria Math" w:cs="Arial"/>
                <w:sz w:val="20"/>
                <w:szCs w:val="20"/>
              </w:rPr>
              <m:t>common</m:t>
            </m:r>
          </m:sub>
        </m:sSub>
        <m:d>
          <m:dPr>
            <m:ctrlPr>
              <w:rPr>
                <w:rFonts w:ascii="Cambria Math" w:hAnsi="Cambria Math" w:cs="Arial"/>
                <w:sz w:val="20"/>
                <w:szCs w:val="20"/>
              </w:rPr>
            </m:ctrlPr>
          </m:dPr>
          <m:e>
            <m:r>
              <w:rPr>
                <w:rFonts w:ascii="Cambria Math" w:hAnsi="Cambria Math" w:cs="Arial"/>
                <w:sz w:val="20"/>
                <w:szCs w:val="20"/>
              </w:rPr>
              <m:t>t</m:t>
            </m:r>
          </m:e>
        </m:d>
      </m:oMath>
      <w:r w:rsidR="00363C3E" w:rsidRPr="00677F9A">
        <w:rPr>
          <w:rFonts w:ascii="Arial" w:hAnsi="Arial" w:cs="Arial"/>
          <w:sz w:val="20"/>
          <w:szCs w:val="20"/>
          <w:lang w:val="en-GB" w:eastAsia="ja-JP"/>
        </w:rPr>
        <w:t xml:space="preserve"> at time </w:t>
      </w:r>
      <m:oMath>
        <m:r>
          <w:rPr>
            <w:rFonts w:ascii="Cambria Math" w:hAnsi="Cambria Math" w:cs="Arial"/>
            <w:sz w:val="20"/>
            <w:szCs w:val="20"/>
            <w:lang w:val="en-GB" w:eastAsia="ja-JP"/>
          </w:rPr>
          <m:t>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t</m:t>
            </m:r>
          </m:e>
          <m:sub>
            <m:r>
              <w:rPr>
                <w:rFonts w:ascii="Cambria Math" w:hAnsi="Cambria Math" w:cs="Arial"/>
                <w:sz w:val="20"/>
                <w:szCs w:val="20"/>
                <w:lang w:val="en-GB" w:eastAsia="ja-JP"/>
              </w:rPr>
              <m:t>DL</m:t>
            </m:r>
          </m:sub>
        </m:sSub>
      </m:oMath>
      <w:r w:rsidR="00363C3E" w:rsidRPr="00677F9A">
        <w:rPr>
          <w:rFonts w:ascii="Arial" w:hAnsi="Arial" w:cs="Arial"/>
          <w:sz w:val="20"/>
          <w:szCs w:val="20"/>
          <w:lang w:val="en-GB" w:eastAsia="ja-JP"/>
        </w:rPr>
        <w:t xml:space="preserve">, where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t</m:t>
            </m:r>
          </m:e>
          <m:sub>
            <m:r>
              <w:rPr>
                <w:rFonts w:ascii="Cambria Math" w:hAnsi="Cambria Math" w:cs="Arial"/>
                <w:sz w:val="20"/>
                <w:szCs w:val="20"/>
                <w:lang w:val="en-GB" w:eastAsia="ja-JP"/>
              </w:rPr>
              <m:t>DL</m:t>
            </m:r>
          </m:sub>
        </m:sSub>
      </m:oMath>
      <w:r w:rsidR="00363C3E" w:rsidRPr="00677F9A">
        <w:rPr>
          <w:rFonts w:ascii="Arial" w:hAnsi="Arial" w:cs="Arial"/>
          <w:sz w:val="20"/>
          <w:szCs w:val="20"/>
          <w:lang w:val="en-GB" w:eastAsia="ja-JP"/>
        </w:rPr>
        <w:t xml:space="preserve"> is the time that the corresponding DL signal (i.e., with the same slot number) is received by the satellite (on the feeder link).</w:t>
      </w:r>
    </w:p>
    <w:p w14:paraId="6BB341D0" w14:textId="77777777" w:rsidR="00363C3E" w:rsidRPr="00906EB0" w:rsidRDefault="00363C3E" w:rsidP="00363C3E">
      <w:pPr>
        <w:rPr>
          <w:lang w:val="en-GB" w:eastAsia="ja-JP"/>
        </w:rPr>
      </w:pPr>
    </w:p>
    <w:p w14:paraId="56F0AC11" w14:textId="77777777" w:rsidR="00363C3E" w:rsidRPr="00A2621E" w:rsidRDefault="00363C3E" w:rsidP="00363C3E">
      <w:pPr>
        <w:jc w:val="both"/>
        <w:rPr>
          <w:rFonts w:cs="Arial"/>
          <w:lang w:val="en-GB" w:eastAsia="ja-JP"/>
        </w:rPr>
      </w:pPr>
      <w:r w:rsidRPr="00A2621E">
        <w:rPr>
          <w:rFonts w:cs="Arial"/>
          <w:lang w:val="en-GB" w:eastAsia="ja-JP"/>
        </w:rPr>
        <w:t>In practice, however, the UE cannot use the reception time of DL slot N as time reference</w:t>
      </w:r>
      <w:r w:rsidRPr="001E5F7D">
        <w:rPr>
          <w:rFonts w:cs="Arial"/>
          <w:lang w:val="en-GB" w:eastAsia="ja-JP"/>
        </w:rPr>
        <w:t xml:space="preserve"> (i.e., </w:t>
      </w:r>
      <w:r w:rsidRPr="008F3773">
        <w:rPr>
          <w:rFonts w:cs="Arial"/>
          <w:lang w:val="en-GB" w:eastAsia="ja-JP"/>
        </w:rPr>
        <w:t xml:space="preserve">point (A)), since it </w:t>
      </w:r>
      <w:r w:rsidRPr="000E7FFB">
        <w:rPr>
          <w:rFonts w:cs="Arial"/>
          <w:lang w:val="en-GB" w:eastAsia="ja-JP"/>
        </w:rPr>
        <w:t>occu</w:t>
      </w:r>
      <w:r w:rsidRPr="00A2621E">
        <w:rPr>
          <w:rFonts w:cs="Arial"/>
          <w:lang w:val="en-GB" w:eastAsia="ja-JP"/>
        </w:rPr>
        <w:t>rs in the future. Instead, a typical UE implementation could be as follows</w:t>
      </w:r>
      <w:r>
        <w:rPr>
          <w:rFonts w:cs="Arial"/>
          <w:lang w:val="en-GB" w:eastAsia="ja-JP"/>
        </w:rPr>
        <w:t xml:space="preserve"> </w:t>
      </w:r>
      <w:r w:rsidRPr="002042D0">
        <w:rPr>
          <w:rFonts w:cs="Arial"/>
          <w:lang w:val="en-GB" w:eastAsia="ja-JP"/>
        </w:rPr>
        <w:t xml:space="preserve">(the procedure </w:t>
      </w:r>
      <w:r>
        <w:rPr>
          <w:rFonts w:cs="Arial"/>
          <w:lang w:val="en-GB" w:eastAsia="ja-JP"/>
        </w:rPr>
        <w:t xml:space="preserve">timeline </w:t>
      </w:r>
      <w:r w:rsidRPr="002042D0">
        <w:rPr>
          <w:rFonts w:cs="Arial"/>
          <w:lang w:val="en-GB" w:eastAsia="ja-JP"/>
        </w:rPr>
        <w:t>has been illustrated with a red dashed line in the figure)</w:t>
      </w:r>
      <w:r w:rsidRPr="006A7721">
        <w:rPr>
          <w:rFonts w:cs="Arial"/>
          <w:lang w:val="en-GB" w:eastAsia="ja-JP"/>
        </w:rPr>
        <w:t>:</w:t>
      </w:r>
    </w:p>
    <w:p w14:paraId="6A05EA68" w14:textId="77777777" w:rsidR="00363C3E" w:rsidRPr="008F3773" w:rsidRDefault="00363C3E" w:rsidP="00363C3E">
      <w:pPr>
        <w:pStyle w:val="ListParagraph"/>
        <w:numPr>
          <w:ilvl w:val="0"/>
          <w:numId w:val="44"/>
        </w:numPr>
        <w:jc w:val="both"/>
        <w:rPr>
          <w:rFonts w:ascii="Arial" w:hAnsi="Arial" w:cs="Arial"/>
          <w:sz w:val="20"/>
          <w:szCs w:val="20"/>
          <w:lang w:val="en-GB" w:eastAsia="ja-JP"/>
        </w:rPr>
      </w:pPr>
      <w:r w:rsidRPr="008F3773">
        <w:rPr>
          <w:rFonts w:ascii="Arial" w:hAnsi="Arial" w:cs="Arial"/>
          <w:sz w:val="20"/>
          <w:szCs w:val="20"/>
          <w:lang w:val="en-GB" w:eastAsia="ja-JP"/>
        </w:rPr>
        <w:t>Detect the reception time of an earlier DL signal (the point marked (B) in the figure)</w:t>
      </w:r>
    </w:p>
    <w:p w14:paraId="7FFE76A3" w14:textId="77777777" w:rsidR="00363C3E" w:rsidRPr="008F3773" w:rsidRDefault="00363C3E" w:rsidP="00363C3E">
      <w:pPr>
        <w:pStyle w:val="ListParagraph"/>
        <w:numPr>
          <w:ilvl w:val="0"/>
          <w:numId w:val="44"/>
        </w:numPr>
        <w:jc w:val="both"/>
        <w:rPr>
          <w:rFonts w:ascii="Arial" w:hAnsi="Arial" w:cs="Arial"/>
          <w:sz w:val="20"/>
          <w:szCs w:val="20"/>
          <w:lang w:val="en-GB" w:eastAsia="ja-JP"/>
        </w:rPr>
      </w:pPr>
      <w:r w:rsidRPr="008F3773">
        <w:rPr>
          <w:rFonts w:ascii="Arial" w:hAnsi="Arial" w:cs="Arial"/>
          <w:sz w:val="20"/>
          <w:szCs w:val="20"/>
          <w:lang w:val="en-GB" w:eastAsia="ja-JP"/>
        </w:rPr>
        <w:t>Calculate the DL service link delay and one-way DL common delay of that DL signal to derive the transmission time t</w:t>
      </w:r>
      <w:r w:rsidRPr="008F3773">
        <w:rPr>
          <w:rFonts w:ascii="Arial" w:hAnsi="Arial" w:cs="Arial"/>
          <w:sz w:val="20"/>
          <w:szCs w:val="20"/>
          <w:vertAlign w:val="subscript"/>
          <w:lang w:val="en-GB" w:eastAsia="ja-JP"/>
        </w:rPr>
        <w:t>0</w:t>
      </w:r>
      <w:r w:rsidRPr="008F3773">
        <w:rPr>
          <w:rFonts w:ascii="Arial" w:hAnsi="Arial" w:cs="Arial"/>
          <w:sz w:val="20"/>
          <w:szCs w:val="20"/>
          <w:lang w:val="en-GB" w:eastAsia="ja-JP"/>
        </w:rPr>
        <w:t xml:space="preserve"> of that signal from the reference point</w:t>
      </w:r>
    </w:p>
    <w:p w14:paraId="601A49C4" w14:textId="422C3FDD" w:rsidR="00363C3E" w:rsidRPr="008F3773" w:rsidRDefault="00363C3E" w:rsidP="00363C3E">
      <w:pPr>
        <w:pStyle w:val="ListParagraph"/>
        <w:numPr>
          <w:ilvl w:val="0"/>
          <w:numId w:val="44"/>
        </w:numPr>
        <w:jc w:val="both"/>
        <w:rPr>
          <w:rFonts w:ascii="Arial" w:hAnsi="Arial" w:cs="Arial"/>
          <w:sz w:val="20"/>
          <w:szCs w:val="20"/>
          <w:lang w:val="en-GB" w:eastAsia="ja-JP"/>
        </w:rPr>
      </w:pPr>
      <w:r w:rsidRPr="008F3773">
        <w:rPr>
          <w:rFonts w:ascii="Arial" w:hAnsi="Arial" w:cs="Arial"/>
          <w:sz w:val="20"/>
          <w:szCs w:val="20"/>
          <w:lang w:val="en-GB" w:eastAsia="ja-JP"/>
        </w:rPr>
        <w:t>Calculate the transmission time t</w:t>
      </w:r>
      <w:r>
        <w:rPr>
          <w:rFonts w:ascii="Arial" w:hAnsi="Arial" w:cs="Arial"/>
          <w:sz w:val="20"/>
          <w:szCs w:val="20"/>
          <w:vertAlign w:val="subscript"/>
          <w:lang w:val="en-GB" w:eastAsia="ja-JP"/>
        </w:rPr>
        <w:t>ref</w:t>
      </w:r>
      <w:r w:rsidRPr="008F3773">
        <w:rPr>
          <w:rFonts w:ascii="Arial" w:hAnsi="Arial" w:cs="Arial"/>
          <w:sz w:val="20"/>
          <w:szCs w:val="20"/>
          <w:lang w:val="en-GB" w:eastAsia="ja-JP"/>
        </w:rPr>
        <w:t xml:space="preserve"> of DL slot N from the reference point by assuming fixed slot length (note that </w:t>
      </w:r>
      <w:r w:rsidR="00073241">
        <w:rPr>
          <w:rFonts w:ascii="Arial" w:hAnsi="Arial" w:cs="Arial"/>
          <w:sz w:val="20"/>
          <w:szCs w:val="20"/>
          <w:lang w:val="en-GB" w:eastAsia="ja-JP"/>
        </w:rPr>
        <w:t xml:space="preserve">due to timing drift, </w:t>
      </w:r>
      <w:r w:rsidRPr="008F3773">
        <w:rPr>
          <w:rFonts w:ascii="Arial" w:hAnsi="Arial" w:cs="Arial"/>
          <w:sz w:val="20"/>
          <w:szCs w:val="20"/>
          <w:lang w:val="en-GB" w:eastAsia="ja-JP"/>
        </w:rPr>
        <w:t>the slot length varies with time in other points than the uplink time synchronization reference point, e.g</w:t>
      </w:r>
      <w:r w:rsidR="00BE222A">
        <w:rPr>
          <w:rFonts w:ascii="Arial" w:hAnsi="Arial" w:cs="Arial"/>
          <w:sz w:val="20"/>
          <w:szCs w:val="20"/>
          <w:lang w:val="en-GB" w:eastAsia="ja-JP"/>
        </w:rPr>
        <w:t>.,</w:t>
      </w:r>
      <w:r w:rsidRPr="008F3773">
        <w:rPr>
          <w:rFonts w:ascii="Arial" w:hAnsi="Arial" w:cs="Arial"/>
          <w:sz w:val="20"/>
          <w:szCs w:val="20"/>
          <w:lang w:val="en-GB" w:eastAsia="ja-JP"/>
        </w:rPr>
        <w:t xml:space="preserve"> at the UE and the satellite).</w:t>
      </w:r>
    </w:p>
    <w:p w14:paraId="6B8CDC76" w14:textId="0A8E58DE" w:rsidR="00363C3E" w:rsidRPr="008F3773" w:rsidRDefault="00363C3E" w:rsidP="00363C3E">
      <w:pPr>
        <w:pStyle w:val="ListParagraph"/>
        <w:numPr>
          <w:ilvl w:val="0"/>
          <w:numId w:val="44"/>
        </w:numPr>
        <w:jc w:val="both"/>
        <w:rPr>
          <w:rFonts w:ascii="Arial" w:hAnsi="Arial" w:cs="Arial"/>
          <w:sz w:val="20"/>
          <w:szCs w:val="20"/>
          <w:lang w:val="en-GB" w:eastAsia="ja-JP"/>
        </w:rPr>
      </w:pPr>
      <w:r w:rsidRPr="008F3773">
        <w:rPr>
          <w:rFonts w:ascii="Arial" w:hAnsi="Arial" w:cs="Arial"/>
          <w:sz w:val="20"/>
          <w:szCs w:val="20"/>
          <w:lang w:val="en-GB" w:eastAsia="ja-JP"/>
        </w:rPr>
        <w:lastRenderedPageBreak/>
        <w:t>Calculate the reception time t</w:t>
      </w:r>
      <w:r w:rsidRPr="008F3773">
        <w:rPr>
          <w:rFonts w:ascii="Arial" w:hAnsi="Arial" w:cs="Arial"/>
          <w:sz w:val="20"/>
          <w:szCs w:val="20"/>
          <w:vertAlign w:val="subscript"/>
          <w:lang w:val="en-GB" w:eastAsia="ja-JP"/>
        </w:rPr>
        <w:t>5</w:t>
      </w:r>
      <w:r w:rsidRPr="008F3773">
        <w:rPr>
          <w:rFonts w:ascii="Arial" w:hAnsi="Arial" w:cs="Arial"/>
          <w:sz w:val="20"/>
          <w:szCs w:val="20"/>
          <w:lang w:val="en-GB" w:eastAsia="ja-JP"/>
        </w:rPr>
        <w:t xml:space="preserve"> of UL slot N at the reference point by subtracting (N</w:t>
      </w:r>
      <w:r w:rsidRPr="008F3773">
        <w:rPr>
          <w:rFonts w:ascii="Arial" w:hAnsi="Arial" w:cs="Arial"/>
          <w:sz w:val="20"/>
          <w:szCs w:val="20"/>
          <w:vertAlign w:val="subscript"/>
          <w:lang w:val="en-GB" w:eastAsia="ja-JP"/>
        </w:rPr>
        <w:t>TA</w:t>
      </w:r>
      <w:r w:rsidRPr="008F3773">
        <w:rPr>
          <w:rFonts w:ascii="Arial" w:hAnsi="Arial" w:cs="Arial"/>
          <w:sz w:val="20"/>
          <w:szCs w:val="20"/>
          <w:lang w:val="en-GB" w:eastAsia="ja-JP"/>
        </w:rPr>
        <w:t xml:space="preserve"> + N</w:t>
      </w:r>
      <w:r w:rsidRPr="008F3773">
        <w:rPr>
          <w:rFonts w:ascii="Arial" w:hAnsi="Arial" w:cs="Arial"/>
          <w:sz w:val="20"/>
          <w:szCs w:val="20"/>
          <w:vertAlign w:val="subscript"/>
          <w:lang w:val="en-GB" w:eastAsia="ja-JP"/>
        </w:rPr>
        <w:t>TA,offset</w:t>
      </w:r>
      <w:r w:rsidRPr="008F3773">
        <w:rPr>
          <w:rFonts w:ascii="Arial" w:hAnsi="Arial" w:cs="Arial"/>
          <w:sz w:val="20"/>
          <w:szCs w:val="20"/>
          <w:lang w:val="en-GB" w:eastAsia="ja-JP"/>
        </w:rPr>
        <w:t>)T</w:t>
      </w:r>
      <w:r w:rsidR="001E0C9D">
        <w:rPr>
          <w:rFonts w:ascii="Arial" w:hAnsi="Arial" w:cs="Arial"/>
          <w:sz w:val="20"/>
          <w:szCs w:val="20"/>
          <w:vertAlign w:val="subscript"/>
          <w:lang w:val="en-GB" w:eastAsia="ja-JP"/>
        </w:rPr>
        <w:t>S</w:t>
      </w:r>
      <w:r w:rsidRPr="008F3773">
        <w:rPr>
          <w:rFonts w:ascii="Arial" w:hAnsi="Arial" w:cs="Arial"/>
          <w:sz w:val="20"/>
          <w:szCs w:val="20"/>
          <w:lang w:val="en-GB" w:eastAsia="ja-JP"/>
        </w:rPr>
        <w:t xml:space="preserve"> from t</w:t>
      </w:r>
      <w:r>
        <w:rPr>
          <w:rFonts w:ascii="Arial" w:hAnsi="Arial" w:cs="Arial"/>
          <w:sz w:val="20"/>
          <w:szCs w:val="20"/>
          <w:vertAlign w:val="subscript"/>
          <w:lang w:val="en-GB" w:eastAsia="ja-JP"/>
        </w:rPr>
        <w:t>ref</w:t>
      </w:r>
      <w:r w:rsidRPr="008F3773">
        <w:rPr>
          <w:rFonts w:ascii="Arial" w:hAnsi="Arial" w:cs="Arial"/>
          <w:sz w:val="20"/>
          <w:szCs w:val="20"/>
          <w:lang w:val="en-GB" w:eastAsia="ja-JP"/>
        </w:rPr>
        <w:t>.</w:t>
      </w:r>
    </w:p>
    <w:p w14:paraId="15F2892A" w14:textId="77777777" w:rsidR="00363C3E" w:rsidRPr="008F3773" w:rsidRDefault="00363C3E" w:rsidP="00363C3E">
      <w:pPr>
        <w:pStyle w:val="ListParagraph"/>
        <w:numPr>
          <w:ilvl w:val="0"/>
          <w:numId w:val="44"/>
        </w:numPr>
        <w:jc w:val="both"/>
        <w:rPr>
          <w:rFonts w:ascii="Arial" w:hAnsi="Arial" w:cs="Arial"/>
          <w:sz w:val="20"/>
          <w:szCs w:val="20"/>
          <w:lang w:val="en-GB" w:eastAsia="ja-JP"/>
        </w:rPr>
      </w:pPr>
      <w:r w:rsidRPr="008F3773">
        <w:rPr>
          <w:rFonts w:ascii="Arial" w:hAnsi="Arial" w:cs="Arial"/>
          <w:sz w:val="20"/>
          <w:szCs w:val="20"/>
          <w:lang w:val="en-GB" w:eastAsia="ja-JP"/>
        </w:rPr>
        <w:t>Calculate the transmission time of UL slot N from the UE by subtracting the UL service link delay and one-way UL common delay from t</w:t>
      </w:r>
      <w:r>
        <w:rPr>
          <w:rFonts w:ascii="Arial" w:hAnsi="Arial" w:cs="Arial"/>
          <w:sz w:val="20"/>
          <w:szCs w:val="20"/>
          <w:vertAlign w:val="subscript"/>
          <w:lang w:val="en-GB" w:eastAsia="ja-JP"/>
        </w:rPr>
        <w:t>5</w:t>
      </w:r>
      <w:r w:rsidRPr="008F3773">
        <w:rPr>
          <w:rFonts w:ascii="Arial" w:hAnsi="Arial" w:cs="Arial"/>
          <w:sz w:val="20"/>
          <w:szCs w:val="20"/>
          <w:lang w:val="en-GB" w:eastAsia="ja-JP"/>
        </w:rPr>
        <w:t>.</w:t>
      </w:r>
    </w:p>
    <w:p w14:paraId="18E76E1F" w14:textId="77777777" w:rsidR="00363C3E" w:rsidRPr="008F3773" w:rsidRDefault="00363C3E" w:rsidP="00363C3E">
      <w:pPr>
        <w:jc w:val="both"/>
        <w:rPr>
          <w:rFonts w:cs="Arial"/>
          <w:lang w:val="en-GB" w:eastAsia="ja-JP"/>
        </w:rPr>
      </w:pPr>
    </w:p>
    <w:p w14:paraId="467DBC23" w14:textId="68A267F0" w:rsidR="00363C3E" w:rsidRPr="00CA4A1D" w:rsidRDefault="00363C3E" w:rsidP="00363C3E">
      <w:pPr>
        <w:jc w:val="both"/>
        <w:rPr>
          <w:rFonts w:cs="Arial"/>
          <w:lang w:val="en-GB" w:eastAsia="ja-JP"/>
        </w:rPr>
      </w:pPr>
      <w:r>
        <w:rPr>
          <w:rFonts w:cs="Arial"/>
          <w:lang w:val="en-GB" w:eastAsia="ja-JP"/>
        </w:rPr>
        <w:t xml:space="preserve">Therefore, the definition of the common TA does not necessarily reflect how it is calculated in practice. The detailed procedure to calculate common TA can be left to implementation (subject to RAN4 accuracy requirements). Still, it is necessary that its </w:t>
      </w:r>
      <w:r w:rsidRPr="00512725">
        <w:rPr>
          <w:rFonts w:cs="Arial"/>
          <w:lang w:val="en-GB" w:eastAsia="ja-JP"/>
        </w:rPr>
        <w:t xml:space="preserve">definition in the specification reflects the </w:t>
      </w:r>
      <w:r>
        <w:rPr>
          <w:rFonts w:cs="Arial"/>
          <w:lang w:val="en-GB" w:eastAsia="ja-JP"/>
        </w:rPr>
        <w:t xml:space="preserve">timings </w:t>
      </w:r>
      <w:r w:rsidRPr="00512725">
        <w:rPr>
          <w:rFonts w:cs="Arial"/>
          <w:lang w:val="en-GB" w:eastAsia="ja-JP"/>
        </w:rPr>
        <w:t>relative</w:t>
      </w:r>
      <w:r>
        <w:rPr>
          <w:rFonts w:cs="Arial"/>
          <w:lang w:val="en-GB" w:eastAsia="ja-JP"/>
        </w:rPr>
        <w:t xml:space="preserve"> to the </w:t>
      </w:r>
      <w:r w:rsidRPr="00512725">
        <w:rPr>
          <w:rFonts w:cs="Arial"/>
          <w:lang w:val="en-GB" w:eastAsia="ja-JP"/>
        </w:rPr>
        <w:t xml:space="preserve">DL reference point (A) </w:t>
      </w:r>
      <w:r>
        <w:rPr>
          <w:rFonts w:cs="Arial"/>
          <w:lang w:val="en-GB" w:eastAsia="ja-JP"/>
        </w:rPr>
        <w:t xml:space="preserve">(according to </w:t>
      </w:r>
      <w:r w:rsidRPr="00512725">
        <w:rPr>
          <w:rFonts w:cs="Arial"/>
          <w:lang w:val="en-GB" w:eastAsia="ja-JP"/>
        </w:rPr>
        <w:t>3</w:t>
      </w:r>
      <w:r w:rsidR="00BE222A">
        <w:rPr>
          <w:rFonts w:cs="Arial"/>
          <w:lang w:val="en-GB" w:eastAsia="ja-JP"/>
        </w:rPr>
        <w:t>6</w:t>
      </w:r>
      <w:r w:rsidRPr="00512725">
        <w:rPr>
          <w:rFonts w:cs="Arial"/>
          <w:lang w:val="en-GB" w:eastAsia="ja-JP"/>
        </w:rPr>
        <w:t>.211 and 3</w:t>
      </w:r>
      <w:r w:rsidR="00D64D09">
        <w:rPr>
          <w:rFonts w:cs="Arial"/>
          <w:lang w:val="en-GB" w:eastAsia="ja-JP"/>
        </w:rPr>
        <w:t>6</w:t>
      </w:r>
      <w:r w:rsidRPr="00512725">
        <w:rPr>
          <w:rFonts w:cs="Arial"/>
          <w:lang w:val="en-GB" w:eastAsia="ja-JP"/>
        </w:rPr>
        <w:t>.133</w:t>
      </w:r>
      <w:r>
        <w:rPr>
          <w:rFonts w:cs="Arial"/>
          <w:lang w:val="en-GB" w:eastAsia="ja-JP"/>
        </w:rPr>
        <w:t>) when the common TA is calculated</w:t>
      </w:r>
      <w:r w:rsidRPr="00512725">
        <w:rPr>
          <w:rFonts w:cs="Arial"/>
          <w:lang w:val="en-GB" w:eastAsia="ja-JP"/>
        </w:rPr>
        <w:t>.</w:t>
      </w:r>
      <w:r>
        <w:rPr>
          <w:rFonts w:cs="Arial"/>
          <w:lang w:val="en-GB" w:eastAsia="ja-JP"/>
        </w:rPr>
        <w:t xml:space="preserve"> An unambiguous definition </w:t>
      </w:r>
      <w:r w:rsidRPr="00512725">
        <w:rPr>
          <w:rFonts w:cs="Arial"/>
          <w:lang w:val="en-GB" w:eastAsia="ja-JP"/>
        </w:rPr>
        <w:t xml:space="preserve">of common TA </w:t>
      </w:r>
      <w:r>
        <w:rPr>
          <w:rFonts w:cs="Arial"/>
          <w:lang w:val="en-GB" w:eastAsia="ja-JP"/>
        </w:rPr>
        <w:t>time of determination</w:t>
      </w:r>
      <w:r w:rsidRPr="00512725">
        <w:rPr>
          <w:rFonts w:cs="Arial"/>
          <w:lang w:val="en-GB" w:eastAsia="ja-JP"/>
        </w:rPr>
        <w:t xml:space="preserve">, </w:t>
      </w:r>
      <w:r>
        <w:rPr>
          <w:rFonts w:cs="Arial"/>
          <w:lang w:val="en-GB" w:eastAsia="ja-JP"/>
        </w:rPr>
        <w:t>that does not constrain implementations</w:t>
      </w:r>
      <w:r w:rsidRPr="00512725">
        <w:rPr>
          <w:rFonts w:cs="Arial"/>
          <w:lang w:val="en-GB" w:eastAsia="ja-JP"/>
        </w:rPr>
        <w:t>,</w:t>
      </w:r>
      <w:r>
        <w:rPr>
          <w:rFonts w:cs="Arial"/>
          <w:lang w:val="en-GB" w:eastAsia="ja-JP"/>
        </w:rPr>
        <w:t xml:space="preserve"> is needed.</w:t>
      </w:r>
    </w:p>
    <w:p w14:paraId="60A7727D" w14:textId="77777777" w:rsidR="00363C3E" w:rsidRPr="00CA4A1D" w:rsidRDefault="00363C3E" w:rsidP="00363C3E">
      <w:pPr>
        <w:keepNext/>
        <w:jc w:val="both"/>
        <w:rPr>
          <w:rFonts w:cs="Arial"/>
          <w:lang w:val="en-GB" w:eastAsia="ja-JP"/>
        </w:rPr>
      </w:pPr>
    </w:p>
    <w:p w14:paraId="12E01535" w14:textId="672AAD01" w:rsidR="00363C3E" w:rsidRDefault="00363C3E" w:rsidP="00363C3E">
      <w:pPr>
        <w:keepNext/>
        <w:jc w:val="both"/>
        <w:rPr>
          <w:rFonts w:cs="Arial"/>
          <w:lang w:val="en-GB" w:eastAsia="ja-JP"/>
        </w:rPr>
      </w:pPr>
    </w:p>
    <w:p w14:paraId="0A3F260C" w14:textId="1B4F9805" w:rsidR="00B30873" w:rsidRPr="00CA4A1D" w:rsidRDefault="00B30873" w:rsidP="00363C3E">
      <w:pPr>
        <w:keepNext/>
        <w:jc w:val="both"/>
        <w:rPr>
          <w:rFonts w:cs="Arial"/>
          <w:lang w:val="en-GB" w:eastAsia="ja-JP"/>
        </w:rPr>
      </w:pPr>
      <w:r>
        <w:rPr>
          <w:rFonts w:cs="Arial"/>
          <w:noProof/>
          <w:lang w:val="en-GB" w:eastAsia="ja-JP"/>
        </w:rPr>
        <w:drawing>
          <wp:inline distT="0" distB="0" distL="0" distR="0" wp14:anchorId="5787B82E" wp14:editId="246F916C">
            <wp:extent cx="6120765" cy="4942205"/>
            <wp:effectExtent l="0" t="0" r="0" b="0"/>
            <wp:docPr id="19" name="Picture 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pic:cNvPicPr/>
                  </pic:nvPicPr>
                  <pic:blipFill>
                    <a:blip r:embed="rId49">
                      <a:extLst>
                        <a:ext uri="{28A0092B-C50C-407E-A947-70E740481C1C}">
                          <a14:useLocalDpi xmlns:a14="http://schemas.microsoft.com/office/drawing/2010/main" val="0"/>
                        </a:ext>
                      </a:extLst>
                    </a:blip>
                    <a:stretch>
                      <a:fillRect/>
                    </a:stretch>
                  </pic:blipFill>
                  <pic:spPr>
                    <a:xfrm>
                      <a:off x="0" y="0"/>
                      <a:ext cx="6120765" cy="4942205"/>
                    </a:xfrm>
                    <a:prstGeom prst="rect">
                      <a:avLst/>
                    </a:prstGeom>
                  </pic:spPr>
                </pic:pic>
              </a:graphicData>
            </a:graphic>
          </wp:inline>
        </w:drawing>
      </w:r>
    </w:p>
    <w:p w14:paraId="399A4608" w14:textId="6B30C471" w:rsidR="00363C3E" w:rsidRPr="001F050E" w:rsidRDefault="00363C3E" w:rsidP="00363C3E">
      <w:pPr>
        <w:pStyle w:val="Caption"/>
        <w:jc w:val="center"/>
        <w:rPr>
          <w:sz w:val="16"/>
          <w:szCs w:val="18"/>
          <w:lang w:val="en-GB" w:eastAsia="ja-JP"/>
        </w:rPr>
      </w:pPr>
      <w:r>
        <w:t xml:space="preserve">Figure </w:t>
      </w:r>
      <w:r>
        <w:fldChar w:fldCharType="begin"/>
      </w:r>
      <w:r>
        <w:instrText xml:space="preserve"> SEQ Figure \* ARABIC </w:instrText>
      </w:r>
      <w:r>
        <w:fldChar w:fldCharType="separate"/>
      </w:r>
      <w:r w:rsidR="003151EE">
        <w:rPr>
          <w:noProof/>
        </w:rPr>
        <w:t>1</w:t>
      </w:r>
      <w:r>
        <w:fldChar w:fldCharType="end"/>
      </w:r>
      <w:r>
        <w:t>: Illustration of timing relationships for Common TA.</w:t>
      </w:r>
    </w:p>
    <w:p w14:paraId="5BB684BA" w14:textId="77777777" w:rsidR="00363C3E" w:rsidRDefault="00363C3E" w:rsidP="000B587B">
      <w:pPr>
        <w:jc w:val="both"/>
        <w:rPr>
          <w:rFonts w:cs="Arial"/>
          <w:lang w:val="en-GB" w:eastAsia="ja-JP"/>
        </w:rPr>
      </w:pPr>
    </w:p>
    <w:p w14:paraId="736B5CD2" w14:textId="77777777" w:rsidR="009F6D9A" w:rsidRPr="009F6D9A" w:rsidRDefault="009F6D9A" w:rsidP="009F6D9A">
      <w:pPr>
        <w:jc w:val="both"/>
        <w:rPr>
          <w:rFonts w:cs="Arial"/>
          <w:lang w:val="en-GB" w:eastAsia="ja-JP"/>
        </w:rPr>
      </w:pPr>
    </w:p>
    <w:p w14:paraId="6CDC5E33" w14:textId="206A0573" w:rsidR="001F050E" w:rsidRDefault="001F050E" w:rsidP="00912033">
      <w:pPr>
        <w:jc w:val="center"/>
        <w:rPr>
          <w:sz w:val="16"/>
          <w:szCs w:val="18"/>
          <w:lang w:val="en-GB" w:eastAsia="ja-JP"/>
        </w:rPr>
      </w:pPr>
    </w:p>
    <w:p w14:paraId="4BC32A8B" w14:textId="60D9C14E" w:rsidR="000330F5" w:rsidRDefault="000330F5" w:rsidP="00461847">
      <w:pPr>
        <w:pStyle w:val="Proposal"/>
        <w:keepNext/>
      </w:pPr>
      <w:bookmarkStart w:id="5" w:name="_Toc95771201"/>
      <w:r>
        <w:lastRenderedPageBreak/>
        <w:t>Adopt the following text proposal for 3GPP TS 3</w:t>
      </w:r>
      <w:r w:rsidR="005329DC">
        <w:t>6</w:t>
      </w:r>
      <w:r>
        <w:t>.21</w:t>
      </w:r>
      <w:r w:rsidR="00EC4133">
        <w:t>1</w:t>
      </w:r>
      <w:r>
        <w:t>:</w:t>
      </w:r>
      <w:bookmarkEnd w:id="5"/>
      <w:r w:rsidR="00921088">
        <w:br/>
      </w:r>
    </w:p>
    <w:p w14:paraId="0571FC0C" w14:textId="71F4937E" w:rsidR="0063324E" w:rsidRDefault="00D679A8" w:rsidP="00FA5CCD">
      <w:r>
        <w:rPr>
          <w:noProof/>
        </w:rPr>
        <mc:AlternateContent>
          <mc:Choice Requires="wps">
            <w:drawing>
              <wp:anchor distT="0" distB="0" distL="114300" distR="114300" simplePos="0" relativeHeight="251658240" behindDoc="0" locked="0" layoutInCell="1" allowOverlap="1" wp14:anchorId="6ECEC930" wp14:editId="2C242F58">
                <wp:simplePos x="0" y="0"/>
                <wp:positionH relativeFrom="column">
                  <wp:posOffset>1787525</wp:posOffset>
                </wp:positionH>
                <wp:positionV relativeFrom="paragraph">
                  <wp:posOffset>2322048</wp:posOffset>
                </wp:positionV>
                <wp:extent cx="3569677" cy="287216"/>
                <wp:effectExtent l="0" t="0" r="0" b="0"/>
                <wp:wrapNone/>
                <wp:docPr id="9" name="Text Box 9"/>
                <wp:cNvGraphicFramePr/>
                <a:graphic xmlns:a="http://schemas.openxmlformats.org/drawingml/2006/main">
                  <a:graphicData uri="http://schemas.microsoft.com/office/word/2010/wordprocessingShape">
                    <wps:wsp>
                      <wps:cNvSpPr txBox="1"/>
                      <wps:spPr>
                        <a:xfrm>
                          <a:off x="0" y="0"/>
                          <a:ext cx="3569677" cy="287216"/>
                        </a:xfrm>
                        <a:prstGeom prst="rect">
                          <a:avLst/>
                        </a:prstGeom>
                        <a:noFill/>
                        <a:ln w="6350">
                          <a:noFill/>
                        </a:ln>
                      </wps:spPr>
                      <wps:txbx>
                        <w:txbxContent>
                          <w:p w14:paraId="44B60828" w14:textId="74EC0DEA" w:rsidR="00D679A8" w:rsidRPr="00FA5CCD" w:rsidRDefault="00D679A8">
                            <w:pPr>
                              <w:rPr>
                                <w:color w:val="FF0000"/>
                              </w:rPr>
                            </w:pPr>
                            <w:r w:rsidRPr="00FA5CCD">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sidRPr="00FA5CCD">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EC930" id="Text Box 9" o:spid="_x0000_s1030" type="#_x0000_t202" style="position:absolute;margin-left:140.75pt;margin-top:182.85pt;width:281.1pt;height:2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" filled="f" stroked="f" strokeweight=".5pt">
                <v:textbox>
                  <w:txbxContent>
                    <w:p w14:paraId="44B60828" w14:textId="74EC0DEA" w:rsidR="00D679A8" w:rsidRPr="00FA5CCD" w:rsidRDefault="00D679A8">
                      <w:pPr>
                        <w:rPr>
                          <w:color w:val="FF0000"/>
                        </w:rPr>
                      </w:pPr>
                      <w:r w:rsidRPr="00FA5CCD">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sidRPr="00FA5CCD">
                        <w:rPr>
                          <w:rFonts w:asciiTheme="minorHAnsi" w:eastAsiaTheme="minorEastAsia" w:hAnsiTheme="minorHAnsi"/>
                        </w:rPr>
                        <w:t>seconds</w:t>
                      </w:r>
                    </w:p>
                  </w:txbxContent>
                </v:textbox>
              </v:shape>
            </w:pict>
          </mc:Fallback>
        </mc:AlternateContent>
      </w:r>
      <w:r w:rsidR="000330F5" w:rsidRPr="00B831AC">
        <w:rPr>
          <w:noProof/>
        </w:rPr>
        <mc:AlternateContent>
          <mc:Choice Requires="wps">
            <w:drawing>
              <wp:inline distT="0" distB="0" distL="0" distR="0" wp14:anchorId="61AC5F47" wp14:editId="4957ACA3">
                <wp:extent cx="6120765" cy="5340350"/>
                <wp:effectExtent l="0" t="0" r="13335" b="127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0350"/>
                        </a:xfrm>
                        <a:prstGeom prst="rect">
                          <a:avLst/>
                        </a:prstGeom>
                        <a:solidFill>
                          <a:schemeClr val="lt1">
                            <a:lumMod val="100000"/>
                            <a:lumOff val="0"/>
                          </a:schemeClr>
                        </a:solidFill>
                        <a:ln w="6350">
                          <a:solidFill>
                            <a:srgbClr val="000000"/>
                          </a:solidFill>
                          <a:miter lim="800000"/>
                          <a:headEnd/>
                          <a:tailEnd/>
                        </a:ln>
                      </wps:spPr>
                      <wps:txbx>
                        <w:txbxContent>
                          <w:p w14:paraId="1A059756" w14:textId="2D9DD7D3" w:rsidR="000C5086" w:rsidRDefault="000C5086" w:rsidP="000330F5">
                            <w:pPr>
                              <w:spacing w:after="0"/>
                              <w:rPr>
                                <w:rFonts w:ascii="Times New Roman" w:eastAsiaTheme="minorEastAsia" w:hAnsi="Times New Roman" w:cs="Times New Roman"/>
                                <w:szCs w:val="20"/>
                              </w:rPr>
                            </w:pPr>
                            <w:r>
                              <w:rPr>
                                <w:szCs w:val="20"/>
                              </w:rPr>
                              <w:t>---------------------------------------- Start of TP for 3GPP TS 36.21</w:t>
                            </w:r>
                            <w:r w:rsidR="00EC4133">
                              <w:rPr>
                                <w:szCs w:val="20"/>
                              </w:rPr>
                              <w:t>1</w:t>
                            </w:r>
                            <w:r>
                              <w:rPr>
                                <w:szCs w:val="20"/>
                              </w:rPr>
                              <w:t xml:space="preserve"> ----------------------------------------</w:t>
                            </w:r>
                          </w:p>
                          <w:p w14:paraId="51EC34B6" w14:textId="72A2CD8A" w:rsidR="000C5086" w:rsidRPr="00B916EC" w:rsidRDefault="00456CCF" w:rsidP="0063324E">
                            <w:pPr>
                              <w:pStyle w:val="Heading2"/>
                            </w:pPr>
                            <w:bookmarkStart w:id="6" w:name="_Toc12021440"/>
                            <w:bookmarkStart w:id="7" w:name="_Toc20311552"/>
                            <w:bookmarkStart w:id="8" w:name="_Toc26719377"/>
                            <w:bookmarkStart w:id="9" w:name="_Toc29894808"/>
                            <w:bookmarkStart w:id="10" w:name="_Toc29899107"/>
                            <w:bookmarkStart w:id="11" w:name="_Toc29899525"/>
                            <w:bookmarkStart w:id="12" w:name="_Toc29917262"/>
                            <w:bookmarkStart w:id="13" w:name="_Toc36498136"/>
                            <w:bookmarkStart w:id="14" w:name="_Toc45699162"/>
                            <w:bookmarkStart w:id="15" w:name="_Toc92093803"/>
                            <w:r>
                              <w:t>8</w:t>
                            </w:r>
                            <w:r w:rsidR="000C5086" w:rsidRPr="00B916EC">
                              <w:t>.</w:t>
                            </w:r>
                            <w:r>
                              <w:t>1</w:t>
                            </w:r>
                            <w:r w:rsidR="000C5086" w:rsidRPr="00B916EC">
                              <w:tab/>
                            </w:r>
                            <w:r w:rsidR="00CE6803">
                              <w:t>Uplink-downlink frame timing</w:t>
                            </w:r>
                            <w:bookmarkEnd w:id="6"/>
                            <w:bookmarkEnd w:id="7"/>
                            <w:bookmarkEnd w:id="8"/>
                            <w:bookmarkEnd w:id="9"/>
                            <w:bookmarkEnd w:id="10"/>
                            <w:bookmarkEnd w:id="11"/>
                            <w:bookmarkEnd w:id="12"/>
                            <w:bookmarkEnd w:id="13"/>
                            <w:bookmarkEnd w:id="14"/>
                            <w:bookmarkEnd w:id="15"/>
                          </w:p>
                          <w:p w14:paraId="02E4BF69" w14:textId="77777777" w:rsidR="000C5086" w:rsidRDefault="000C5086" w:rsidP="004D7963">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983ED91" w14:textId="22FD2EA9" w:rsidR="000C5086" w:rsidRPr="00FA5CCD" w:rsidRDefault="000C5086" w:rsidP="000C5086">
                            <w:pPr>
                              <w:widowControl w:val="0"/>
                              <w:rPr>
                                <w:sz w:val="16"/>
                                <w:szCs w:val="16"/>
                              </w:rPr>
                            </w:pPr>
                            <w:r w:rsidRPr="00FA5CCD">
                              <w:rPr>
                                <w:sz w:val="16"/>
                                <w:szCs w:val="16"/>
                              </w:rPr>
                              <w:t xml:space="preserve">Transmission of the uplink radio frame number </w:t>
                            </w:r>
                            <w:r w:rsidRPr="00FA5CCD">
                              <w:rPr>
                                <w:position w:val="-6"/>
                                <w:sz w:val="16"/>
                                <w:szCs w:val="16"/>
                              </w:rPr>
                              <w:object w:dxaOrig="150" w:dyaOrig="288" w14:anchorId="170598B0">
                                <v:shape id="_x0000_i1046" type="#_x0000_t75" style="width:7.5pt;height:14.4pt">
                                  <v:imagedata r:id="rId50" o:title=""/>
                                </v:shape>
                                <o:OLEObject Type="Embed" ProgID="Equation.3" ShapeID="_x0000_i1046" DrawAspect="Content" ObjectID="_1706384847" r:id="rId51"/>
                              </w:object>
                            </w:r>
                            <w:r w:rsidRPr="00FA5CCD">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sidRPr="00FA5CCD">
                              <w:rPr>
                                <w:sz w:val="16"/>
                                <w:szCs w:val="16"/>
                              </w:rPr>
                              <w:t xml:space="preserve"> seconds before the start of the corresponding downlink radio frame at the UE.</w:t>
                            </w:r>
                          </w:p>
                          <w:p w14:paraId="453D9829" w14:textId="48E32652" w:rsidR="000C5086" w:rsidRPr="00FA5CCD" w:rsidRDefault="00CE6803" w:rsidP="000C5086">
                            <w:pPr>
                              <w:widowControl w:val="0"/>
                              <w:jc w:val="center"/>
                              <w:rPr>
                                <w:sz w:val="16"/>
                                <w:szCs w:val="16"/>
                              </w:rPr>
                            </w:pPr>
                            <w:r w:rsidRPr="00FA5CCD">
                              <w:rPr>
                                <w:sz w:val="16"/>
                                <w:szCs w:val="16"/>
                              </w:rPr>
                              <w:object w:dxaOrig="9061" w:dyaOrig="3060" w14:anchorId="4CBF4FD5">
                                <v:shape id="_x0000_i1048" type="#_x0000_t75" style="width:273.6pt;height:86.4pt">
                                  <v:imagedata r:id="rId52" o:title=""/>
                                </v:shape>
                                <o:OLEObject Type="Embed" ProgID="Visio.Drawing.11" ShapeID="_x0000_i1048" DrawAspect="Content" ObjectID="_1706384848" r:id="rId53"/>
                              </w:object>
                            </w:r>
                          </w:p>
                          <w:p w14:paraId="6703377B" w14:textId="77777777" w:rsidR="000C5086" w:rsidRPr="00FA5CCD" w:rsidRDefault="000C5086" w:rsidP="000C5086">
                            <w:pPr>
                              <w:pStyle w:val="TF"/>
                              <w:keepLines w:val="0"/>
                              <w:widowControl w:val="0"/>
                              <w:rPr>
                                <w:sz w:val="16"/>
                                <w:szCs w:val="16"/>
                              </w:rPr>
                            </w:pPr>
                            <w:r w:rsidRPr="00FA5CCD">
                              <w:rPr>
                                <w:sz w:val="16"/>
                                <w:szCs w:val="16"/>
                              </w:rPr>
                              <w:t>Figure 8.1-1: Uplink-downlink timing relation</w:t>
                            </w:r>
                          </w:p>
                          <w:p w14:paraId="01745AAE" w14:textId="77777777" w:rsidR="000C5086" w:rsidRPr="00FA5CCD" w:rsidRDefault="000C5086" w:rsidP="000C5086">
                            <w:pPr>
                              <w:widowControl w:val="0"/>
                              <w:rPr>
                                <w:sz w:val="16"/>
                                <w:szCs w:val="16"/>
                                <w:lang w:eastAsia="ko-KR"/>
                              </w:rPr>
                            </w:pPr>
                            <w:r w:rsidRPr="00FA5CCD">
                              <w:rPr>
                                <w:sz w:val="16"/>
                                <w:szCs w:val="16"/>
                                <w:lang w:eastAsia="ko-KR"/>
                              </w:rPr>
                              <w:t xml:space="preserve">Except for the cases mentioned in </w:t>
                            </w:r>
                            <w:r w:rsidRPr="00FA5CCD">
                              <w:rPr>
                                <w:sz w:val="16"/>
                                <w:szCs w:val="16"/>
                              </w:rPr>
                              <w:t>Table 8.1-1, Table 8.1-2 and Table 8.1-3</w:t>
                            </w:r>
                            <w:r w:rsidRPr="00FA5CCD">
                              <w:rPr>
                                <w:sz w:val="16"/>
                                <w:szCs w:val="16"/>
                                <w:lang w:eastAsia="ko-KR"/>
                              </w:rPr>
                              <w:t xml:space="preserve">, the range of </w:t>
                            </w:r>
                            <w:r w:rsidRPr="00FA5CCD">
                              <w:rPr>
                                <w:position w:val="-8"/>
                                <w:sz w:val="16"/>
                                <w:szCs w:val="16"/>
                              </w:rPr>
                              <w:object w:dxaOrig="449" w:dyaOrig="288" w14:anchorId="62668B8C">
                                <v:shape id="_x0000_i1050" type="#_x0000_t75" style="width:22.45pt;height:14.4pt">
                                  <v:imagedata r:id="rId54" o:title=""/>
                                </v:shape>
                                <o:OLEObject Type="Embed" ProgID="Equation.3" ShapeID="_x0000_i1050" DrawAspect="Content" ObjectID="_1706384849" r:id="rId55"/>
                              </w:object>
                            </w:r>
                            <w:r w:rsidRPr="00FA5CCD">
                              <w:rPr>
                                <w:sz w:val="16"/>
                                <w:szCs w:val="16"/>
                              </w:rPr>
                              <w:t xml:space="preserve"> is: </w:t>
                            </w:r>
                            <w:r w:rsidRPr="00FA5CCD">
                              <w:rPr>
                                <w:position w:val="-10"/>
                                <w:sz w:val="16"/>
                                <w:szCs w:val="16"/>
                                <w:lang w:eastAsia="ko-KR"/>
                              </w:rPr>
                              <w:object w:dxaOrig="1440" w:dyaOrig="288" w14:anchorId="13046CA7">
                                <v:shape id="_x0000_i1052" type="#_x0000_t75" style="width:1in;height:14.4pt">
                                  <v:imagedata r:id="rId56" o:title=""/>
                                </v:shape>
                                <o:OLEObject Type="Embed" ProgID="Equation.3" ShapeID="_x0000_i1052" DrawAspect="Content" ObjectID="_1706384850" r:id="rId57"/>
                              </w:object>
                            </w:r>
                            <w:r w:rsidRPr="00FA5CCD">
                              <w:rPr>
                                <w:sz w:val="16"/>
                                <w:szCs w:val="16"/>
                                <w:lang w:eastAsia="ko-KR"/>
                              </w:rPr>
                              <w:t>.</w:t>
                            </w:r>
                          </w:p>
                          <w:p w14:paraId="67C77563" w14:textId="77777777" w:rsidR="000C5086" w:rsidRPr="00FA5CCD" w:rsidRDefault="000C5086" w:rsidP="000C5086">
                            <w:pPr>
                              <w:widowControl w:val="0"/>
                              <w:rPr>
                                <w:sz w:val="16"/>
                                <w:szCs w:val="16"/>
                              </w:rPr>
                            </w:pPr>
                            <w:r w:rsidRPr="00FA5CCD">
                              <w:rPr>
                                <w:sz w:val="16"/>
                                <w:szCs w:val="16"/>
                              </w:rPr>
                              <w:t xml:space="preserve">For frame structure type 1 </w:t>
                            </w:r>
                            <w:r w:rsidRPr="00FA5CCD">
                              <w:rPr>
                                <w:position w:val="-10"/>
                                <w:sz w:val="16"/>
                                <w:szCs w:val="16"/>
                              </w:rPr>
                              <w:object w:dxaOrig="1152" w:dyaOrig="288" w14:anchorId="2BC900A3">
                                <v:shape id="_x0000_i1054" type="#_x0000_t75" style="width:57.6pt;height:14.4pt">
                                  <v:imagedata r:id="rId58" o:title=""/>
                                </v:shape>
                                <o:OLEObject Type="Embed" ProgID="Equation.3" ShapeID="_x0000_i1054" DrawAspect="Content" ObjectID="_1706384851" r:id="rId59"/>
                              </w:object>
                            </w:r>
                            <w:r w:rsidRPr="00FA5CCD">
                              <w:rPr>
                                <w:sz w:val="16"/>
                                <w:szCs w:val="16"/>
                              </w:rPr>
                              <w:t xml:space="preserve"> and</w:t>
                            </w:r>
                            <w:r w:rsidRPr="00FA5CCD" w:rsidDel="0076474D">
                              <w:rPr>
                                <w:sz w:val="16"/>
                                <w:szCs w:val="16"/>
                              </w:rPr>
                              <w:t xml:space="preserve"> </w:t>
                            </w:r>
                            <w:r w:rsidRPr="00FA5CCD">
                              <w:rPr>
                                <w:sz w:val="16"/>
                                <w:szCs w:val="16"/>
                              </w:rPr>
                              <w:t xml:space="preserve">for frame structure type 2 </w:t>
                            </w:r>
                            <w:r w:rsidRPr="00FA5CCD">
                              <w:rPr>
                                <w:position w:val="-10"/>
                                <w:sz w:val="16"/>
                                <w:szCs w:val="16"/>
                              </w:rPr>
                              <w:object w:dxaOrig="1290" w:dyaOrig="288" w14:anchorId="592A2902">
                                <v:shape id="_x0000_i1056" type="#_x0000_t75" style="width:64.5pt;height:14.4pt">
                                  <v:imagedata r:id="rId60" o:title=""/>
                                </v:shape>
                                <o:OLEObject Type="Embed" ProgID="Equation.3" ShapeID="_x0000_i1056" DrawAspect="Content" ObjectID="_1706384852" r:id="rId61"/>
                              </w:object>
                            </w:r>
                            <w:r w:rsidRPr="00FA5CCD">
                              <w:rPr>
                                <w:sz w:val="16"/>
                                <w:szCs w:val="16"/>
                              </w:rPr>
                              <w:t xml:space="preserve"> unless stated otherwise in [4]. Note that not all slots in a radio frame may be transmitted. One example hereof is TDD, where only a subset of the slots in a radio frame is transmitted.</w:t>
                            </w:r>
                          </w:p>
                          <w:p w14:paraId="69EF4F4C" w14:textId="77777777" w:rsidR="000C5086" w:rsidRPr="00FA5CCD" w:rsidRDefault="000C5086" w:rsidP="000C5086">
                            <w:pPr>
                              <w:widowControl w:val="0"/>
                              <w:rPr>
                                <w:sz w:val="16"/>
                                <w:szCs w:val="16"/>
                              </w:rPr>
                            </w:pPr>
                            <w:r w:rsidRPr="00FA5CCD">
                              <w:rPr>
                                <w:position w:val="-8"/>
                                <w:sz w:val="16"/>
                                <w:szCs w:val="16"/>
                              </w:rPr>
                              <w:object w:dxaOrig="449" w:dyaOrig="288" w14:anchorId="4174099E">
                                <v:shape id="_x0000_i1058" type="#_x0000_t75" style="width:22.45pt;height:14.4pt">
                                  <v:imagedata r:id="rId54" o:title=""/>
                                </v:shape>
                                <o:OLEObject Type="Embed" ProgID="Equation.3" ShapeID="_x0000_i1058" DrawAspect="Content" ObjectID="_1706384853" r:id="rId62"/>
                              </w:object>
                            </w:r>
                            <w:r w:rsidRPr="00FA5CCD">
                              <w:rPr>
                                <w:sz w:val="16"/>
                                <w:szCs w:val="16"/>
                              </w:rPr>
                              <w:t xml:space="preserve"> is defined in different ranges depending on the UE configuration according to Table 8.1-1, Table 8.1-2 and Table 8.1-3. In case of </w:t>
                            </w:r>
                            <w:proofErr w:type="spellStart"/>
                            <w:r w:rsidRPr="00FA5CCD">
                              <w:rPr>
                                <w:sz w:val="16"/>
                                <w:szCs w:val="16"/>
                              </w:rPr>
                              <w:t>subslot</w:t>
                            </w:r>
                            <w:proofErr w:type="spellEnd"/>
                            <w:r w:rsidRPr="00FA5CCD">
                              <w:rPr>
                                <w:sz w:val="16"/>
                                <w:szCs w:val="16"/>
                              </w:rPr>
                              <w:t xml:space="preserve"> based transmission (Table 8.1-2 and Table 8.1-3), the UE is configured by higher layer </w:t>
                            </w:r>
                            <w:proofErr w:type="spellStart"/>
                            <w:r w:rsidRPr="00FA5CCD">
                              <w:rPr>
                                <w:sz w:val="16"/>
                                <w:szCs w:val="16"/>
                              </w:rPr>
                              <w:t>signalling</w:t>
                            </w:r>
                            <w:proofErr w:type="spellEnd"/>
                            <w:r w:rsidRPr="00FA5CCD">
                              <w:rPr>
                                <w:sz w:val="16"/>
                                <w:szCs w:val="16"/>
                              </w:rPr>
                              <w:t xml:space="preserve"> a processing timeline and an associated range of timing advance.</w:t>
                            </w:r>
                          </w:p>
                          <w:p w14:paraId="1CC21757" w14:textId="1A4D1061" w:rsidR="000C5086" w:rsidRPr="00FA5CCD" w:rsidRDefault="000C5086" w:rsidP="000C5086">
                            <w:pPr>
                              <w:widowControl w:val="0"/>
                              <w:rPr>
                                <w:sz w:val="16"/>
                                <w:szCs w:val="16"/>
                              </w:rPr>
                            </w:pPr>
                            <w:r w:rsidRPr="00FA5CCD">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sidRPr="00FA5CCD">
                              <w:rPr>
                                <w:sz w:val="16"/>
                                <w:szCs w:val="16"/>
                              </w:rPr>
                              <w:t xml:space="preserve"> is derived from the higher-layer parameters </w:t>
                            </w:r>
                            <w:proofErr w:type="spellStart"/>
                            <w:r w:rsidRPr="00FA5CCD">
                              <w:rPr>
                                <w:i/>
                                <w:iCs/>
                                <w:sz w:val="16"/>
                                <w:szCs w:val="16"/>
                              </w:rPr>
                              <w:t>TACommon</w:t>
                            </w:r>
                            <w:proofErr w:type="spellEnd"/>
                            <w:r w:rsidRPr="00FA5CCD">
                              <w:rPr>
                                <w:sz w:val="16"/>
                                <w:szCs w:val="16"/>
                              </w:rPr>
                              <w:t xml:space="preserve">, </w:t>
                            </w:r>
                            <w:proofErr w:type="spellStart"/>
                            <w:r w:rsidRPr="00FA5CCD">
                              <w:rPr>
                                <w:i/>
                                <w:iCs/>
                                <w:sz w:val="16"/>
                                <w:szCs w:val="16"/>
                              </w:rPr>
                              <w:t>TACommonDrift</w:t>
                            </w:r>
                            <w:proofErr w:type="spellEnd"/>
                            <w:r w:rsidRPr="00FA5CCD">
                              <w:rPr>
                                <w:sz w:val="16"/>
                                <w:szCs w:val="16"/>
                              </w:rPr>
                              <w:t xml:space="preserve">, and </w:t>
                            </w:r>
                            <w:proofErr w:type="spellStart"/>
                            <w:r w:rsidRPr="00FA5CCD">
                              <w:rPr>
                                <w:i/>
                                <w:iCs/>
                                <w:sz w:val="16"/>
                                <w:szCs w:val="16"/>
                              </w:rPr>
                              <w:t>TACommonDriftVariation</w:t>
                            </w:r>
                            <w:proofErr w:type="spellEnd"/>
                            <w:r w:rsidRPr="00FA5CCD">
                              <w:rPr>
                                <w:sz w:val="16"/>
                                <w:szCs w:val="16"/>
                              </w:rPr>
                              <w:t xml:space="preserve"> if configured</w:t>
                            </w:r>
                            <w:r w:rsidR="0060760D">
                              <w:rPr>
                                <w:sz w:val="16"/>
                                <w:szCs w:val="16"/>
                              </w:rPr>
                              <w:t xml:space="preserve"> </w:t>
                            </w:r>
                            <w:r w:rsidR="00023130" w:rsidRPr="00A9509F">
                              <w:rPr>
                                <w:color w:val="FF0000"/>
                                <w:sz w:val="16"/>
                                <w:szCs w:val="16"/>
                              </w:rPr>
                              <w:t xml:space="preserve">(see </w:t>
                            </w:r>
                            <w:r w:rsidR="0027217D">
                              <w:rPr>
                                <w:color w:val="FF0000"/>
                                <w:sz w:val="16"/>
                                <w:szCs w:val="16"/>
                              </w:rPr>
                              <w:t>C</w:t>
                            </w:r>
                            <w:r w:rsidR="004375E3" w:rsidRPr="00A9509F">
                              <w:rPr>
                                <w:color w:val="FF0000"/>
                                <w:sz w:val="16"/>
                                <w:szCs w:val="16"/>
                              </w:rPr>
                              <w:t xml:space="preserve">lause </w:t>
                            </w:r>
                            <w:r w:rsidR="00A9509F" w:rsidRPr="00A9509F">
                              <w:rPr>
                                <w:color w:val="FF0000"/>
                                <w:sz w:val="16"/>
                                <w:szCs w:val="16"/>
                              </w:rPr>
                              <w:t xml:space="preserve">4.2.3 in </w:t>
                            </w:r>
                            <w:r w:rsidR="0060760D" w:rsidRPr="00A9509F">
                              <w:rPr>
                                <w:color w:val="FF0000"/>
                                <w:sz w:val="16"/>
                                <w:szCs w:val="16"/>
                              </w:rPr>
                              <w:t>[</w:t>
                            </w:r>
                            <w:r w:rsidR="00BE41F6" w:rsidRPr="00A9509F">
                              <w:rPr>
                                <w:color w:val="FF0000"/>
                                <w:sz w:val="16"/>
                                <w:szCs w:val="16"/>
                              </w:rPr>
                              <w:t>4</w:t>
                            </w:r>
                            <w:r w:rsidR="0060760D" w:rsidRPr="00A9509F">
                              <w:rPr>
                                <w:color w:val="FF0000"/>
                                <w:sz w:val="16"/>
                                <w:szCs w:val="16"/>
                              </w:rPr>
                              <w:t>]</w:t>
                            </w:r>
                            <w:r w:rsidR="00023130">
                              <w:rPr>
                                <w:color w:val="FF0000"/>
                                <w:sz w:val="16"/>
                                <w:szCs w:val="16"/>
                              </w:rPr>
                              <w:t>)</w:t>
                            </w:r>
                            <w:r w:rsidRPr="00FA5CCD">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sidRPr="00FA5CCD">
                              <w:rPr>
                                <w:sz w:val="16"/>
                                <w:szCs w:val="16"/>
                              </w:rPr>
                              <w:t>.</w:t>
                            </w:r>
                          </w:p>
                          <w:p w14:paraId="09A158E5" w14:textId="358F9A6C" w:rsidR="000C5086" w:rsidRDefault="000C5086" w:rsidP="000C5086">
                            <w:pPr>
                              <w:widowControl w:val="0"/>
                              <w:rPr>
                                <w:sz w:val="16"/>
                                <w:szCs w:val="16"/>
                              </w:rPr>
                            </w:pPr>
                            <w:r w:rsidRPr="00170BFA">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sidRPr="00170BFA">
                              <w:rPr>
                                <w:sz w:val="16"/>
                                <w:szCs w:val="16"/>
                              </w:rPr>
                              <w:t xml:space="preserve"> is computed by the UE </w:t>
                            </w:r>
                            <w:bookmarkStart w:id="16" w:name="_Hlk86996389"/>
                            <w:r w:rsidR="00B865C0" w:rsidRPr="006107AA">
                              <w:rPr>
                                <w:color w:val="FF0000"/>
                                <w:sz w:val="16"/>
                                <w:szCs w:val="16"/>
                              </w:rPr>
                              <w:t xml:space="preserve">to pre-compensate </w:t>
                            </w:r>
                            <w:r w:rsidR="00FC3101" w:rsidRPr="006107AA">
                              <w:rPr>
                                <w:color w:val="FF0000"/>
                                <w:sz w:val="16"/>
                                <w:szCs w:val="16"/>
                              </w:rPr>
                              <w:t>for the two-way delay</w:t>
                            </w:r>
                            <w:r w:rsidR="00FC3101" w:rsidRPr="00170BFA">
                              <w:rPr>
                                <w:sz w:val="16"/>
                                <w:szCs w:val="16"/>
                              </w:rPr>
                              <w:t xml:space="preserve"> </w:t>
                            </w:r>
                            <w:r w:rsidR="00EC733B" w:rsidRPr="00365323">
                              <w:rPr>
                                <w:color w:val="FF0000"/>
                                <w:sz w:val="16"/>
                                <w:szCs w:val="16"/>
                              </w:rPr>
                              <w:t xml:space="preserve">between the UE and </w:t>
                            </w:r>
                            <w:r w:rsidR="00EB7E80" w:rsidRPr="00365323">
                              <w:rPr>
                                <w:color w:val="FF0000"/>
                                <w:sz w:val="16"/>
                                <w:szCs w:val="16"/>
                              </w:rPr>
                              <w:t xml:space="preserve">the </w:t>
                            </w:r>
                            <w:r w:rsidR="00EC733B" w:rsidRPr="00365323">
                              <w:rPr>
                                <w:color w:val="FF0000"/>
                                <w:sz w:val="16"/>
                                <w:szCs w:val="16"/>
                              </w:rPr>
                              <w:t>satellite</w:t>
                            </w:r>
                            <w:r w:rsidR="00EC733B" w:rsidRPr="00170BFA">
                              <w:rPr>
                                <w:sz w:val="16"/>
                                <w:szCs w:val="16"/>
                              </w:rPr>
                              <w:t xml:space="preserve">, </w:t>
                            </w:r>
                            <w:r w:rsidRPr="00170BFA">
                              <w:rPr>
                                <w:sz w:val="16"/>
                                <w:szCs w:val="16"/>
                              </w:rPr>
                              <w:t xml:space="preserve">based on </w:t>
                            </w:r>
                            <w:r w:rsidR="00EB7E80" w:rsidRPr="003C77CE">
                              <w:rPr>
                                <w:color w:val="FF0000"/>
                                <w:sz w:val="16"/>
                                <w:szCs w:val="16"/>
                              </w:rPr>
                              <w:t xml:space="preserve">UE position </w:t>
                            </w:r>
                            <w:r w:rsidR="002846AE" w:rsidRPr="003C77CE">
                              <w:rPr>
                                <w:color w:val="FF0000"/>
                                <w:sz w:val="16"/>
                                <w:szCs w:val="16"/>
                              </w:rPr>
                              <w:t>and serving</w:t>
                            </w:r>
                            <w:r w:rsidR="002846AE" w:rsidRPr="00170BFA">
                              <w:rPr>
                                <w:sz w:val="16"/>
                                <w:szCs w:val="16"/>
                              </w:rPr>
                              <w:t xml:space="preserve"> </w:t>
                            </w:r>
                            <w:r w:rsidRPr="00170BFA">
                              <w:rPr>
                                <w:sz w:val="16"/>
                                <w:szCs w:val="16"/>
                              </w:rPr>
                              <w:t>satellite-ephemeris-related higher-layers parameters if configured</w:t>
                            </w:r>
                            <w:bookmarkEnd w:id="16"/>
                            <w:r w:rsidRPr="00170BFA">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sidRPr="00170BFA">
                              <w:rPr>
                                <w:sz w:val="16"/>
                                <w:szCs w:val="16"/>
                              </w:rPr>
                              <w:t>.</w:t>
                            </w:r>
                          </w:p>
                          <w:p w14:paraId="5EC7AF40" w14:textId="53BAB1B9" w:rsidR="000C5086" w:rsidRDefault="000C5086" w:rsidP="005E00A2">
                            <w:pPr>
                              <w:spacing w:after="0"/>
                              <w:rPr>
                                <w:rFonts w:ascii="Times New Roman" w:eastAsiaTheme="minorEastAsia" w:hAnsi="Times New Roman" w:cs="Times New Roman"/>
                                <w:szCs w:val="20"/>
                              </w:rPr>
                            </w:pPr>
                            <w:r>
                              <w:rPr>
                                <w:szCs w:val="20"/>
                              </w:rPr>
                              <w:t>---------------------------------------- End of TP for 3GPP TS 36.21</w:t>
                            </w:r>
                            <w:r w:rsidR="00EC4133">
                              <w:rPr>
                                <w:szCs w:val="20"/>
                              </w:rPr>
                              <w:t>1</w:t>
                            </w:r>
                            <w:r>
                              <w:rPr>
                                <w:szCs w:val="20"/>
                              </w:rPr>
                              <w:t xml:space="preserve"> ----------------------------------------</w:t>
                            </w:r>
                          </w:p>
                          <w:p w14:paraId="24F09DD1" w14:textId="71F5E003" w:rsidR="000C5086" w:rsidRDefault="000C5086" w:rsidP="000330F5">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61AC5F47" id="Text Box 6" o:spid="_x0000_s1031" type="#_x0000_t202" style="width:481.95pt;height: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" fillcolor="white [3201]" strokeweight=".5pt">
                <v:textbox>
                  <w:txbxContent>
                    <w:p w14:paraId="1A059756" w14:textId="2D9DD7D3" w:rsidR="000C5086" w:rsidRDefault="000C5086" w:rsidP="000330F5">
                      <w:pPr>
                        <w:spacing w:after="0"/>
                        <w:rPr>
                          <w:rFonts w:ascii="Times New Roman" w:eastAsiaTheme="minorEastAsia" w:hAnsi="Times New Roman" w:cs="Times New Roman"/>
                          <w:szCs w:val="20"/>
                        </w:rPr>
                      </w:pPr>
                      <w:r>
                        <w:rPr>
                          <w:szCs w:val="20"/>
                        </w:rPr>
                        <w:t>---------------------------------------- Start of TP for 3GPP TS 36.21</w:t>
                      </w:r>
                      <w:r w:rsidR="00EC4133">
                        <w:rPr>
                          <w:szCs w:val="20"/>
                        </w:rPr>
                        <w:t>1</w:t>
                      </w:r>
                      <w:r>
                        <w:rPr>
                          <w:szCs w:val="20"/>
                        </w:rPr>
                        <w:t xml:space="preserve"> ----------------------------------------</w:t>
                      </w:r>
                    </w:p>
                    <w:p w14:paraId="51EC34B6" w14:textId="72A2CD8A" w:rsidR="000C5086" w:rsidRPr="00B916EC" w:rsidRDefault="00456CCF" w:rsidP="0063324E">
                      <w:pPr>
                        <w:pStyle w:val="Heading2"/>
                      </w:pPr>
                      <w:bookmarkStart w:id="18" w:name="_Toc12021440"/>
                      <w:bookmarkStart w:id="19" w:name="_Toc20311552"/>
                      <w:bookmarkStart w:id="20" w:name="_Toc26719377"/>
                      <w:bookmarkStart w:id="21" w:name="_Toc29894808"/>
                      <w:bookmarkStart w:id="22" w:name="_Toc29899107"/>
                      <w:bookmarkStart w:id="23" w:name="_Toc29899525"/>
                      <w:bookmarkStart w:id="24" w:name="_Toc29917262"/>
                      <w:bookmarkStart w:id="25" w:name="_Toc36498136"/>
                      <w:bookmarkStart w:id="26" w:name="_Toc45699162"/>
                      <w:bookmarkStart w:id="27" w:name="_Toc92093803"/>
                      <w:r>
                        <w:t>8</w:t>
                      </w:r>
                      <w:r w:rsidR="000C5086" w:rsidRPr="00B916EC">
                        <w:t>.</w:t>
                      </w:r>
                      <w:r>
                        <w:t>1</w:t>
                      </w:r>
                      <w:r w:rsidR="000C5086" w:rsidRPr="00B916EC">
                        <w:tab/>
                      </w:r>
                      <w:r w:rsidR="00CE6803">
                        <w:t>Uplink-downlink frame timing</w:t>
                      </w:r>
                      <w:bookmarkEnd w:id="18"/>
                      <w:bookmarkEnd w:id="19"/>
                      <w:bookmarkEnd w:id="20"/>
                      <w:bookmarkEnd w:id="21"/>
                      <w:bookmarkEnd w:id="22"/>
                      <w:bookmarkEnd w:id="23"/>
                      <w:bookmarkEnd w:id="24"/>
                      <w:bookmarkEnd w:id="25"/>
                      <w:bookmarkEnd w:id="26"/>
                      <w:bookmarkEnd w:id="27"/>
                    </w:p>
                    <w:p w14:paraId="02E4BF69" w14:textId="77777777" w:rsidR="000C5086" w:rsidRDefault="000C5086" w:rsidP="004D7963">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983ED91" w14:textId="22FD2EA9" w:rsidR="000C5086" w:rsidRPr="00FA5CCD" w:rsidRDefault="000C5086" w:rsidP="000C5086">
                      <w:pPr>
                        <w:widowControl w:val="0"/>
                        <w:rPr>
                          <w:sz w:val="16"/>
                          <w:szCs w:val="16"/>
                        </w:rPr>
                      </w:pPr>
                      <w:r w:rsidRPr="00FA5CCD">
                        <w:rPr>
                          <w:sz w:val="16"/>
                          <w:szCs w:val="16"/>
                        </w:rPr>
                        <w:t xml:space="preserve">Transmission of the uplink radio frame number </w:t>
                      </w:r>
                      <w:r w:rsidRPr="00FA5CCD">
                        <w:rPr>
                          <w:position w:val="-6"/>
                          <w:sz w:val="16"/>
                          <w:szCs w:val="16"/>
                        </w:rPr>
                        <w:object w:dxaOrig="150" w:dyaOrig="285" w14:anchorId="170598B0">
                          <v:shape id="_x0000_i1073" type="#_x0000_t75" style="width:7.5pt;height:14.4pt">
                            <v:imagedata r:id="rId63" o:title=""/>
                          </v:shape>
                          <o:OLEObject Type="Embed" ProgID="Equation.3" ShapeID="_x0000_i1073" DrawAspect="Content" ObjectID="_1706384685" r:id="rId64"/>
                        </w:object>
                      </w:r>
                      <w:r w:rsidRPr="00FA5CCD">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sidRPr="00FA5CCD">
                        <w:rPr>
                          <w:sz w:val="16"/>
                          <w:szCs w:val="16"/>
                        </w:rPr>
                        <w:t xml:space="preserve"> seconds before the start of the corresponding downlink radio frame at the UE.</w:t>
                      </w:r>
                    </w:p>
                    <w:p w14:paraId="453D9829" w14:textId="48E32652" w:rsidR="000C5086" w:rsidRPr="00FA5CCD" w:rsidRDefault="00CE6803" w:rsidP="000C5086">
                      <w:pPr>
                        <w:widowControl w:val="0"/>
                        <w:jc w:val="center"/>
                        <w:rPr>
                          <w:sz w:val="16"/>
                          <w:szCs w:val="16"/>
                        </w:rPr>
                      </w:pPr>
                      <w:r w:rsidRPr="00FA5CCD">
                        <w:rPr>
                          <w:sz w:val="16"/>
                          <w:szCs w:val="16"/>
                        </w:rPr>
                        <w:object w:dxaOrig="9061" w:dyaOrig="3060" w14:anchorId="4CBF4FD5">
                          <v:shape id="_x0000_i1048" type="#_x0000_t75" style="width:273.6pt;height:86.4pt">
                            <v:imagedata r:id="rId65" o:title=""/>
                          </v:shape>
                          <o:OLEObject Type="Embed" ProgID="Visio.Drawing.11" ShapeID="_x0000_i1048" DrawAspect="Content" ObjectID="_1706384686" r:id="rId66"/>
                        </w:object>
                      </w:r>
                    </w:p>
                    <w:p w14:paraId="6703377B" w14:textId="77777777" w:rsidR="000C5086" w:rsidRPr="00FA5CCD" w:rsidRDefault="000C5086" w:rsidP="000C5086">
                      <w:pPr>
                        <w:pStyle w:val="TF"/>
                        <w:keepLines w:val="0"/>
                        <w:widowControl w:val="0"/>
                        <w:rPr>
                          <w:sz w:val="16"/>
                          <w:szCs w:val="16"/>
                        </w:rPr>
                      </w:pPr>
                      <w:r w:rsidRPr="00FA5CCD">
                        <w:rPr>
                          <w:sz w:val="16"/>
                          <w:szCs w:val="16"/>
                        </w:rPr>
                        <w:t>Figure 8.1-1: Uplink-downlink timing relation</w:t>
                      </w:r>
                    </w:p>
                    <w:p w14:paraId="01745AAE" w14:textId="77777777" w:rsidR="000C5086" w:rsidRPr="00FA5CCD" w:rsidRDefault="000C5086" w:rsidP="000C5086">
                      <w:pPr>
                        <w:widowControl w:val="0"/>
                        <w:rPr>
                          <w:sz w:val="16"/>
                          <w:szCs w:val="16"/>
                          <w:lang w:eastAsia="ko-KR"/>
                        </w:rPr>
                      </w:pPr>
                      <w:r w:rsidRPr="00FA5CCD">
                        <w:rPr>
                          <w:sz w:val="16"/>
                          <w:szCs w:val="16"/>
                          <w:lang w:eastAsia="ko-KR"/>
                        </w:rPr>
                        <w:t xml:space="preserve">Except for the cases mentioned in </w:t>
                      </w:r>
                      <w:r w:rsidRPr="00FA5CCD">
                        <w:rPr>
                          <w:sz w:val="16"/>
                          <w:szCs w:val="16"/>
                        </w:rPr>
                        <w:t>Table 8.1-1, Table 8.1-2 and Table 8.1-3</w:t>
                      </w:r>
                      <w:r w:rsidRPr="00FA5CCD">
                        <w:rPr>
                          <w:sz w:val="16"/>
                          <w:szCs w:val="16"/>
                          <w:lang w:eastAsia="ko-KR"/>
                        </w:rPr>
                        <w:t xml:space="preserve">, the range of </w:t>
                      </w:r>
                      <w:r w:rsidRPr="00FA5CCD">
                        <w:rPr>
                          <w:position w:val="-8"/>
                          <w:sz w:val="16"/>
                          <w:szCs w:val="16"/>
                        </w:rPr>
                        <w:object w:dxaOrig="450" w:dyaOrig="285" w14:anchorId="62668B8C">
                          <v:shape id="_x0000_i1074" type="#_x0000_t75" style="width:22.45pt;height:14.4pt">
                            <v:imagedata r:id="rId67" o:title=""/>
                          </v:shape>
                          <o:OLEObject Type="Embed" ProgID="Equation.3" ShapeID="_x0000_i1074" DrawAspect="Content" ObjectID="_1706384687" r:id="rId68"/>
                        </w:object>
                      </w:r>
                      <w:r w:rsidRPr="00FA5CCD">
                        <w:rPr>
                          <w:sz w:val="16"/>
                          <w:szCs w:val="16"/>
                        </w:rPr>
                        <w:t xml:space="preserve"> is: </w:t>
                      </w:r>
                      <w:r w:rsidRPr="00FA5CCD">
                        <w:rPr>
                          <w:position w:val="-10"/>
                          <w:sz w:val="16"/>
                          <w:szCs w:val="16"/>
                          <w:lang w:eastAsia="ko-KR"/>
                        </w:rPr>
                        <w:object w:dxaOrig="1440" w:dyaOrig="285" w14:anchorId="13046CA7">
                          <v:shape id="_x0000_i1075" type="#_x0000_t75" style="width:1in;height:14.4pt">
                            <v:imagedata r:id="rId69" o:title=""/>
                          </v:shape>
                          <o:OLEObject Type="Embed" ProgID="Equation.3" ShapeID="_x0000_i1075" DrawAspect="Content" ObjectID="_1706384688" r:id="rId70"/>
                        </w:object>
                      </w:r>
                      <w:r w:rsidRPr="00FA5CCD">
                        <w:rPr>
                          <w:sz w:val="16"/>
                          <w:szCs w:val="16"/>
                          <w:lang w:eastAsia="ko-KR"/>
                        </w:rPr>
                        <w:t>.</w:t>
                      </w:r>
                    </w:p>
                    <w:p w14:paraId="67C77563" w14:textId="77777777" w:rsidR="000C5086" w:rsidRPr="00FA5CCD" w:rsidRDefault="000C5086" w:rsidP="000C5086">
                      <w:pPr>
                        <w:widowControl w:val="0"/>
                        <w:rPr>
                          <w:sz w:val="16"/>
                          <w:szCs w:val="16"/>
                        </w:rPr>
                      </w:pPr>
                      <w:r w:rsidRPr="00FA5CCD">
                        <w:rPr>
                          <w:sz w:val="16"/>
                          <w:szCs w:val="16"/>
                        </w:rPr>
                        <w:t xml:space="preserve">For frame structure type 1 </w:t>
                      </w:r>
                      <w:r w:rsidRPr="00FA5CCD">
                        <w:rPr>
                          <w:position w:val="-10"/>
                          <w:sz w:val="16"/>
                          <w:szCs w:val="16"/>
                        </w:rPr>
                        <w:object w:dxaOrig="1155" w:dyaOrig="285" w14:anchorId="2BC900A3">
                          <v:shape id="_x0000_i1076" type="#_x0000_t75" style="width:57.6pt;height:14.4pt">
                            <v:imagedata r:id="rId71" o:title=""/>
                          </v:shape>
                          <o:OLEObject Type="Embed" ProgID="Equation.3" ShapeID="_x0000_i1076" DrawAspect="Content" ObjectID="_1706384689" r:id="rId72"/>
                        </w:object>
                      </w:r>
                      <w:r w:rsidRPr="00FA5CCD">
                        <w:rPr>
                          <w:sz w:val="16"/>
                          <w:szCs w:val="16"/>
                        </w:rPr>
                        <w:t xml:space="preserve"> and</w:t>
                      </w:r>
                      <w:r w:rsidRPr="00FA5CCD" w:rsidDel="0076474D">
                        <w:rPr>
                          <w:sz w:val="16"/>
                          <w:szCs w:val="16"/>
                        </w:rPr>
                        <w:t xml:space="preserve"> </w:t>
                      </w:r>
                      <w:r w:rsidRPr="00FA5CCD">
                        <w:rPr>
                          <w:sz w:val="16"/>
                          <w:szCs w:val="16"/>
                        </w:rPr>
                        <w:t xml:space="preserve">for frame structure type 2 </w:t>
                      </w:r>
                      <w:r w:rsidRPr="00FA5CCD">
                        <w:rPr>
                          <w:position w:val="-10"/>
                          <w:sz w:val="16"/>
                          <w:szCs w:val="16"/>
                        </w:rPr>
                        <w:object w:dxaOrig="1290" w:dyaOrig="285" w14:anchorId="592A2902">
                          <v:shape id="_x0000_i1077" type="#_x0000_t75" style="width:64.5pt;height:14.4pt">
                            <v:imagedata r:id="rId73" o:title=""/>
                          </v:shape>
                          <o:OLEObject Type="Embed" ProgID="Equation.3" ShapeID="_x0000_i1077" DrawAspect="Content" ObjectID="_1706384690" r:id="rId74"/>
                        </w:object>
                      </w:r>
                      <w:r w:rsidRPr="00FA5CCD">
                        <w:rPr>
                          <w:sz w:val="16"/>
                          <w:szCs w:val="16"/>
                        </w:rPr>
                        <w:t xml:space="preserve"> unless stated otherwise in [4]. Note that not all slots in a radio frame may be transmitted. One example hereof is TDD, where only a subset of the slots in a radio frame is transmitted.</w:t>
                      </w:r>
                    </w:p>
                    <w:p w14:paraId="69EF4F4C" w14:textId="77777777" w:rsidR="000C5086" w:rsidRPr="00FA5CCD" w:rsidRDefault="000C5086" w:rsidP="000C5086">
                      <w:pPr>
                        <w:widowControl w:val="0"/>
                        <w:rPr>
                          <w:sz w:val="16"/>
                          <w:szCs w:val="16"/>
                        </w:rPr>
                      </w:pPr>
                      <w:r w:rsidRPr="00FA5CCD">
                        <w:rPr>
                          <w:position w:val="-8"/>
                          <w:sz w:val="16"/>
                          <w:szCs w:val="16"/>
                        </w:rPr>
                        <w:object w:dxaOrig="450" w:dyaOrig="285" w14:anchorId="4174099E">
                          <v:shape id="_x0000_i1078" type="#_x0000_t75" style="width:22.45pt;height:14.4pt">
                            <v:imagedata r:id="rId67" o:title=""/>
                          </v:shape>
                          <o:OLEObject Type="Embed" ProgID="Equation.3" ShapeID="_x0000_i1078" DrawAspect="Content" ObjectID="_1706384691" r:id="rId75"/>
                        </w:object>
                      </w:r>
                      <w:r w:rsidRPr="00FA5CCD">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1CC21757" w14:textId="1A4D1061" w:rsidR="000C5086" w:rsidRPr="00FA5CCD" w:rsidRDefault="000C5086" w:rsidP="000C5086">
                      <w:pPr>
                        <w:widowControl w:val="0"/>
                        <w:rPr>
                          <w:sz w:val="16"/>
                          <w:szCs w:val="16"/>
                        </w:rPr>
                      </w:pPr>
                      <w:r w:rsidRPr="00FA5CCD">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sidRPr="00FA5CCD">
                        <w:rPr>
                          <w:sz w:val="16"/>
                          <w:szCs w:val="16"/>
                        </w:rPr>
                        <w:t xml:space="preserve"> is derived from the higher-layer parameters </w:t>
                      </w:r>
                      <w:r w:rsidRPr="00FA5CCD">
                        <w:rPr>
                          <w:i/>
                          <w:iCs/>
                          <w:sz w:val="16"/>
                          <w:szCs w:val="16"/>
                        </w:rPr>
                        <w:t>TACommon</w:t>
                      </w:r>
                      <w:r w:rsidRPr="00FA5CCD">
                        <w:rPr>
                          <w:sz w:val="16"/>
                          <w:szCs w:val="16"/>
                        </w:rPr>
                        <w:t xml:space="preserve">, </w:t>
                      </w:r>
                      <w:r w:rsidRPr="00FA5CCD">
                        <w:rPr>
                          <w:i/>
                          <w:iCs/>
                          <w:sz w:val="16"/>
                          <w:szCs w:val="16"/>
                        </w:rPr>
                        <w:t>TACommonDrift</w:t>
                      </w:r>
                      <w:r w:rsidRPr="00FA5CCD">
                        <w:rPr>
                          <w:sz w:val="16"/>
                          <w:szCs w:val="16"/>
                        </w:rPr>
                        <w:t xml:space="preserve">, and </w:t>
                      </w:r>
                      <w:r w:rsidRPr="00FA5CCD">
                        <w:rPr>
                          <w:i/>
                          <w:iCs/>
                          <w:sz w:val="16"/>
                          <w:szCs w:val="16"/>
                        </w:rPr>
                        <w:t>TACommonDriftVariation</w:t>
                      </w:r>
                      <w:r w:rsidRPr="00FA5CCD">
                        <w:rPr>
                          <w:sz w:val="16"/>
                          <w:szCs w:val="16"/>
                        </w:rPr>
                        <w:t xml:space="preserve"> if configured</w:t>
                      </w:r>
                      <w:r w:rsidR="0060760D">
                        <w:rPr>
                          <w:sz w:val="16"/>
                          <w:szCs w:val="16"/>
                        </w:rPr>
                        <w:t xml:space="preserve"> </w:t>
                      </w:r>
                      <w:r w:rsidR="00023130" w:rsidRPr="00A9509F">
                        <w:rPr>
                          <w:color w:val="FF0000"/>
                          <w:sz w:val="16"/>
                          <w:szCs w:val="16"/>
                        </w:rPr>
                        <w:t xml:space="preserve">(see </w:t>
                      </w:r>
                      <w:r w:rsidR="0027217D">
                        <w:rPr>
                          <w:color w:val="FF0000"/>
                          <w:sz w:val="16"/>
                          <w:szCs w:val="16"/>
                        </w:rPr>
                        <w:t>C</w:t>
                      </w:r>
                      <w:r w:rsidR="004375E3" w:rsidRPr="00A9509F">
                        <w:rPr>
                          <w:color w:val="FF0000"/>
                          <w:sz w:val="16"/>
                          <w:szCs w:val="16"/>
                        </w:rPr>
                        <w:t xml:space="preserve">lause </w:t>
                      </w:r>
                      <w:r w:rsidR="00A9509F" w:rsidRPr="00A9509F">
                        <w:rPr>
                          <w:color w:val="FF0000"/>
                          <w:sz w:val="16"/>
                          <w:szCs w:val="16"/>
                        </w:rPr>
                        <w:t xml:space="preserve">4.2.3 in </w:t>
                      </w:r>
                      <w:r w:rsidR="0060760D" w:rsidRPr="00A9509F">
                        <w:rPr>
                          <w:color w:val="FF0000"/>
                          <w:sz w:val="16"/>
                          <w:szCs w:val="16"/>
                        </w:rPr>
                        <w:t>[</w:t>
                      </w:r>
                      <w:r w:rsidR="00BE41F6" w:rsidRPr="00A9509F">
                        <w:rPr>
                          <w:color w:val="FF0000"/>
                          <w:sz w:val="16"/>
                          <w:szCs w:val="16"/>
                        </w:rPr>
                        <w:t>4</w:t>
                      </w:r>
                      <w:r w:rsidR="0060760D" w:rsidRPr="00A9509F">
                        <w:rPr>
                          <w:color w:val="FF0000"/>
                          <w:sz w:val="16"/>
                          <w:szCs w:val="16"/>
                        </w:rPr>
                        <w:t>]</w:t>
                      </w:r>
                      <w:r w:rsidR="00023130">
                        <w:rPr>
                          <w:color w:val="FF0000"/>
                          <w:sz w:val="16"/>
                          <w:szCs w:val="16"/>
                        </w:rPr>
                        <w:t>)</w:t>
                      </w:r>
                      <w:r w:rsidRPr="00FA5CCD">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sidRPr="00FA5CCD">
                        <w:rPr>
                          <w:sz w:val="16"/>
                          <w:szCs w:val="16"/>
                        </w:rPr>
                        <w:t>.</w:t>
                      </w:r>
                    </w:p>
                    <w:p w14:paraId="09A158E5" w14:textId="358F9A6C" w:rsidR="000C5086" w:rsidRDefault="000C5086" w:rsidP="000C5086">
                      <w:pPr>
                        <w:widowControl w:val="0"/>
                        <w:rPr>
                          <w:sz w:val="16"/>
                          <w:szCs w:val="16"/>
                        </w:rPr>
                      </w:pPr>
                      <w:r w:rsidRPr="00170BFA">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sidRPr="00170BFA">
                        <w:rPr>
                          <w:sz w:val="16"/>
                          <w:szCs w:val="16"/>
                        </w:rPr>
                        <w:t xml:space="preserve"> is computed by the UE </w:t>
                      </w:r>
                      <w:bookmarkStart w:id="28" w:name="_Hlk86996389"/>
                      <w:r w:rsidR="00B865C0" w:rsidRPr="006107AA">
                        <w:rPr>
                          <w:color w:val="FF0000"/>
                          <w:sz w:val="16"/>
                          <w:szCs w:val="16"/>
                        </w:rPr>
                        <w:t xml:space="preserve">to pre-compensate </w:t>
                      </w:r>
                      <w:r w:rsidR="00FC3101" w:rsidRPr="006107AA">
                        <w:rPr>
                          <w:color w:val="FF0000"/>
                          <w:sz w:val="16"/>
                          <w:szCs w:val="16"/>
                        </w:rPr>
                        <w:t>for the two-way delay</w:t>
                      </w:r>
                      <w:r w:rsidR="00FC3101" w:rsidRPr="00170BFA">
                        <w:rPr>
                          <w:sz w:val="16"/>
                          <w:szCs w:val="16"/>
                        </w:rPr>
                        <w:t xml:space="preserve"> </w:t>
                      </w:r>
                      <w:r w:rsidR="00EC733B" w:rsidRPr="00365323">
                        <w:rPr>
                          <w:color w:val="FF0000"/>
                          <w:sz w:val="16"/>
                          <w:szCs w:val="16"/>
                        </w:rPr>
                        <w:t xml:space="preserve">between the UE and </w:t>
                      </w:r>
                      <w:r w:rsidR="00EB7E80" w:rsidRPr="00365323">
                        <w:rPr>
                          <w:color w:val="FF0000"/>
                          <w:sz w:val="16"/>
                          <w:szCs w:val="16"/>
                        </w:rPr>
                        <w:t xml:space="preserve">the </w:t>
                      </w:r>
                      <w:r w:rsidR="00EC733B" w:rsidRPr="00365323">
                        <w:rPr>
                          <w:color w:val="FF0000"/>
                          <w:sz w:val="16"/>
                          <w:szCs w:val="16"/>
                        </w:rPr>
                        <w:t>satellite</w:t>
                      </w:r>
                      <w:r w:rsidR="00EC733B" w:rsidRPr="00170BFA">
                        <w:rPr>
                          <w:sz w:val="16"/>
                          <w:szCs w:val="16"/>
                        </w:rPr>
                        <w:t xml:space="preserve">, </w:t>
                      </w:r>
                      <w:r w:rsidRPr="00170BFA">
                        <w:rPr>
                          <w:sz w:val="16"/>
                          <w:szCs w:val="16"/>
                        </w:rPr>
                        <w:t xml:space="preserve">based on </w:t>
                      </w:r>
                      <w:r w:rsidR="00EB7E80" w:rsidRPr="003C77CE">
                        <w:rPr>
                          <w:color w:val="FF0000"/>
                          <w:sz w:val="16"/>
                          <w:szCs w:val="16"/>
                        </w:rPr>
                        <w:t xml:space="preserve">UE position </w:t>
                      </w:r>
                      <w:r w:rsidR="002846AE" w:rsidRPr="003C77CE">
                        <w:rPr>
                          <w:color w:val="FF0000"/>
                          <w:sz w:val="16"/>
                          <w:szCs w:val="16"/>
                        </w:rPr>
                        <w:t>and serving</w:t>
                      </w:r>
                      <w:r w:rsidR="002846AE" w:rsidRPr="00170BFA">
                        <w:rPr>
                          <w:sz w:val="16"/>
                          <w:szCs w:val="16"/>
                        </w:rPr>
                        <w:t xml:space="preserve"> </w:t>
                      </w:r>
                      <w:r w:rsidRPr="00170BFA">
                        <w:rPr>
                          <w:sz w:val="16"/>
                          <w:szCs w:val="16"/>
                        </w:rPr>
                        <w:t>satellite-ephemeris-related higher-layers parameters if configured</w:t>
                      </w:r>
                      <w:bookmarkEnd w:id="28"/>
                      <w:r w:rsidRPr="00170BFA">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sidRPr="00170BFA">
                        <w:rPr>
                          <w:sz w:val="16"/>
                          <w:szCs w:val="16"/>
                        </w:rPr>
                        <w:t>.</w:t>
                      </w:r>
                    </w:p>
                    <w:p w14:paraId="5EC7AF40" w14:textId="53BAB1B9" w:rsidR="000C5086" w:rsidRDefault="000C5086" w:rsidP="005E00A2">
                      <w:pPr>
                        <w:spacing w:after="0"/>
                        <w:rPr>
                          <w:rFonts w:ascii="Times New Roman" w:eastAsiaTheme="minorEastAsia" w:hAnsi="Times New Roman" w:cs="Times New Roman"/>
                          <w:szCs w:val="20"/>
                        </w:rPr>
                      </w:pPr>
                      <w:r>
                        <w:rPr>
                          <w:szCs w:val="20"/>
                        </w:rPr>
                        <w:t>---------------------------------------- End of TP for 3GPP TS 36.21</w:t>
                      </w:r>
                      <w:r w:rsidR="00EC4133">
                        <w:rPr>
                          <w:szCs w:val="20"/>
                        </w:rPr>
                        <w:t>1</w:t>
                      </w:r>
                      <w:r>
                        <w:rPr>
                          <w:szCs w:val="20"/>
                        </w:rPr>
                        <w:t xml:space="preserve"> ----------------------------------------</w:t>
                      </w:r>
                    </w:p>
                    <w:p w14:paraId="24F09DD1" w14:textId="71F5E003" w:rsidR="000C5086" w:rsidRDefault="000C5086" w:rsidP="000330F5">
                      <w:pPr>
                        <w:spacing w:after="0"/>
                        <w:rPr>
                          <w:rFonts w:ascii="Times New Roman" w:eastAsiaTheme="minorEastAsia" w:hAnsi="Times New Roman" w:cs="Times New Roman"/>
                          <w:szCs w:val="20"/>
                        </w:rPr>
                      </w:pPr>
                    </w:p>
                  </w:txbxContent>
                </v:textbox>
                <w10:anchorlock/>
              </v:shape>
            </w:pict>
          </mc:Fallback>
        </mc:AlternateContent>
      </w:r>
    </w:p>
    <w:p w14:paraId="25FE95CB" w14:textId="3A704440" w:rsidR="009763E0" w:rsidRPr="00D04378" w:rsidRDefault="009763E0" w:rsidP="009763E0">
      <w:pPr>
        <w:rPr>
          <w:lang w:val="en-GB" w:eastAsia="ja-JP"/>
        </w:rPr>
      </w:pPr>
      <w:r>
        <w:rPr>
          <w:lang w:val="en-GB" w:eastAsia="ja-JP"/>
        </w:rPr>
        <w:t xml:space="preserve">The following text proposals are needed to include details of common TA calculation in TS 36.213 for both eMTC and NB-IoT. </w:t>
      </w:r>
    </w:p>
    <w:p w14:paraId="32C54698" w14:textId="77777777" w:rsidR="009763E0" w:rsidRDefault="009763E0" w:rsidP="009763E0">
      <w:pPr>
        <w:pStyle w:val="Proposal"/>
        <w:rPr>
          <w:lang w:val="en-GB"/>
        </w:rPr>
      </w:pPr>
      <w:bookmarkStart w:id="17" w:name="_Toc95771202"/>
      <w:r w:rsidRPr="006F1086">
        <w:rPr>
          <w:lang w:val="en-GB"/>
        </w:rPr>
        <w:t>Adopt the following text proposal for TS 36.213:</w:t>
      </w:r>
      <w:bookmarkEnd w:id="17"/>
    </w:p>
    <w:bookmarkStart w:id="18" w:name="_Toc95737331"/>
    <w:bookmarkStart w:id="19" w:name="_Toc95771203"/>
    <w:p w14:paraId="5531F163" w14:textId="77777777" w:rsidR="009763E0" w:rsidRDefault="009763E0" w:rsidP="009763E0">
      <w:pPr>
        <w:pStyle w:val="Proposal"/>
        <w:numPr>
          <w:ilvl w:val="0"/>
          <w:numId w:val="0"/>
        </w:numPr>
        <w:rPr>
          <w:lang w:val="en-GB"/>
        </w:rPr>
      </w:pPr>
      <w:r w:rsidRPr="00B831AC">
        <w:rPr>
          <w:noProof/>
        </w:rPr>
        <w:lastRenderedPageBreak/>
        <mc:AlternateContent>
          <mc:Choice Requires="wps">
            <w:drawing>
              <wp:inline distT="0" distB="0" distL="0" distR="0" wp14:anchorId="62D75CB1" wp14:editId="3A4AB2D3">
                <wp:extent cx="6120765" cy="4065006"/>
                <wp:effectExtent l="0" t="0" r="13335" b="1206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65006"/>
                        </a:xfrm>
                        <a:prstGeom prst="rect">
                          <a:avLst/>
                        </a:prstGeom>
                        <a:solidFill>
                          <a:schemeClr val="lt1">
                            <a:lumMod val="100000"/>
                            <a:lumOff val="0"/>
                          </a:schemeClr>
                        </a:solidFill>
                        <a:ln w="6350">
                          <a:solidFill>
                            <a:srgbClr val="000000"/>
                          </a:solidFill>
                          <a:miter lim="800000"/>
                          <a:headEnd/>
                          <a:tailEnd/>
                        </a:ln>
                      </wps:spPr>
                      <wps:txbx>
                        <w:txbxContent>
                          <w:p w14:paraId="3A2FD7A8" w14:textId="77777777" w:rsidR="009763E0" w:rsidRDefault="009763E0" w:rsidP="009763E0">
                            <w:pPr>
                              <w:spacing w:after="0"/>
                              <w:rPr>
                                <w:rFonts w:ascii="Times New Roman" w:eastAsiaTheme="minorEastAsia" w:hAnsi="Times New Roman" w:cs="Times New Roman"/>
                                <w:szCs w:val="20"/>
                              </w:rPr>
                            </w:pPr>
                            <w:r>
                              <w:rPr>
                                <w:szCs w:val="20"/>
                              </w:rPr>
                              <w:t>---------------------------------------- Start of TP for 3GPP TS 36.213 ----------------------------------------</w:t>
                            </w:r>
                          </w:p>
                          <w:p w14:paraId="58711984" w14:textId="77777777" w:rsidR="009763E0" w:rsidRPr="00B916EC" w:rsidRDefault="009763E0" w:rsidP="009763E0">
                            <w:pPr>
                              <w:pStyle w:val="Heading2"/>
                            </w:pPr>
                            <w:r>
                              <w:t>4.2.3</w:t>
                            </w:r>
                            <w:r w:rsidRPr="00B916EC">
                              <w:tab/>
                            </w:r>
                            <w:r>
                              <w:t>Transmission timing adjustments</w:t>
                            </w:r>
                          </w:p>
                          <w:p w14:paraId="05ECC39C" w14:textId="77777777" w:rsidR="009763E0" w:rsidRDefault="009763E0"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718E54D" w14:textId="475D4B7E" w:rsidR="009763E0" w:rsidRPr="00AB782B" w:rsidRDefault="009763E0"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Using higher-layer parameters </w:t>
                            </w:r>
                            <w:proofErr w:type="spellStart"/>
                            <w:r w:rsidRPr="00AB782B">
                              <w:rPr>
                                <w:rFonts w:ascii="Times New Roman" w:hAnsi="Times New Roman" w:cs="Times New Roman"/>
                                <w:i/>
                                <w:color w:val="FF0000"/>
                                <w:sz w:val="18"/>
                                <w:szCs w:val="18"/>
                              </w:rPr>
                              <w:t>TACommon</w:t>
                            </w:r>
                            <w:proofErr w:type="spellEnd"/>
                            <w:r w:rsidRPr="00AB782B">
                              <w:rPr>
                                <w:rFonts w:ascii="Times New Roman" w:hAnsi="Times New Roman" w:cs="Times New Roman"/>
                                <w:color w:val="FF0000"/>
                                <w:sz w:val="18"/>
                                <w:szCs w:val="18"/>
                              </w:rPr>
                              <w:t xml:space="preserve">, </w:t>
                            </w:r>
                            <w:proofErr w:type="spellStart"/>
                            <w:r w:rsidRPr="00AB782B">
                              <w:rPr>
                                <w:rFonts w:ascii="Times New Roman" w:hAnsi="Times New Roman" w:cs="Times New Roman"/>
                                <w:i/>
                                <w:color w:val="FF0000"/>
                                <w:sz w:val="18"/>
                                <w:szCs w:val="18"/>
                              </w:rPr>
                              <w:t>TACommonDrift</w:t>
                            </w:r>
                            <w:proofErr w:type="spellEnd"/>
                            <w:r w:rsidRPr="00AB782B">
                              <w:rPr>
                                <w:rFonts w:ascii="Times New Roman" w:hAnsi="Times New Roman" w:cs="Times New Roman"/>
                                <w:color w:val="FF0000"/>
                                <w:sz w:val="18"/>
                                <w:szCs w:val="18"/>
                              </w:rPr>
                              <w:t xml:space="preserve">, and </w:t>
                            </w:r>
                            <w:proofErr w:type="spellStart"/>
                            <w:r w:rsidRPr="00AB782B">
                              <w:rPr>
                                <w:rFonts w:ascii="Times New Roman" w:hAnsi="Times New Roman" w:cs="Times New Roman"/>
                                <w:i/>
                                <w:color w:val="FF0000"/>
                                <w:sz w:val="18"/>
                                <w:szCs w:val="18"/>
                              </w:rPr>
                              <w:t>TACommonDriftVariation</w:t>
                            </w:r>
                            <w:proofErr w:type="spellEnd"/>
                            <w:r w:rsidRPr="00AB782B">
                              <w:rPr>
                                <w:rFonts w:ascii="Times New Roman" w:hAnsi="Times New Roman" w:cs="Times New Roman"/>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to pre-compensate the two-way transmission delay between the satellite and the uplink time synchronization reference point</w:t>
                            </w:r>
                            <w:r w:rsidR="00FC5125" w:rsidRPr="00AB782B">
                              <w:rPr>
                                <w:rFonts w:ascii="Times New Roman" w:eastAsiaTheme="minorEastAsia" w:hAnsi="Times New Roman" w:cs="Times New Roman"/>
                                <w:color w:val="FF0000"/>
                                <w:sz w:val="18"/>
                                <w:szCs w:val="18"/>
                              </w:rPr>
                              <w:t xml:space="preserve"> as follows</w:t>
                            </w:r>
                            <w:r w:rsidRPr="00AB782B">
                              <w:rPr>
                                <w:rFonts w:ascii="Times New Roman" w:eastAsiaTheme="minorEastAsia" w:hAnsi="Times New Roman" w:cs="Times New Roman"/>
                                <w:color w:val="FF0000"/>
                                <w:sz w:val="18"/>
                                <w:szCs w:val="18"/>
                              </w:rPr>
                              <w:t>.</w:t>
                            </w:r>
                          </w:p>
                          <w:p w14:paraId="4121AC90" w14:textId="77777777" w:rsidR="009763E0" w:rsidRPr="00AB782B" w:rsidRDefault="009763E0"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The one-way transmission delay function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gives the distance at time </w:t>
                            </w:r>
                            <m:oMath>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between the satellite and the uplink time synchronization reference point divided by the speed of light and is defined as</w:t>
                            </w:r>
                          </w:p>
                          <w:p w14:paraId="43E5F83D" w14:textId="77777777" w:rsidR="009763E0" w:rsidRPr="00AB782B" w:rsidRDefault="00073241" w:rsidP="009763E0">
                            <w:pPr>
                              <w:jc w:val="center"/>
                              <w:rPr>
                                <w:rFonts w:ascii="Times New Roman" w:hAnsi="Times New Roman" w:cs="Times New Roman"/>
                                <w:color w:val="FF0000"/>
                                <w:sz w:val="18"/>
                                <w:szCs w:val="18"/>
                              </w:rPr>
                            </w:pPr>
                            <m:oMathPara>
                              <m:oMathParaPr>
                                <m:jc m:val="center"/>
                              </m:oMathParaP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e>
                                </m:d>
                                <m:r>
                                  <m:rPr>
                                    <m:sty m:val="p"/>
                                  </m:rPr>
                                  <w:rPr>
                                    <w:rFonts w:ascii="Cambria Math" w:hAnsi="Cambria Math" w:cs="Times New Roman"/>
                                    <w:color w:val="FF0000"/>
                                    <w:sz w:val="18"/>
                                    <w:szCs w:val="18"/>
                                  </w:rPr>
                                  <m:t>= </m:t>
                                </m:r>
                                <m:r>
                                  <w:rPr>
                                    <w:rFonts w:ascii="Cambria Math" w:hAnsi="Cambria Math" w:cs="Times New Roman"/>
                                    <w:color w:val="FF0000"/>
                                    <w:sz w:val="18"/>
                                    <w:szCs w:val="18"/>
                                  </w:rPr>
                                  <m:t>DCommon</m:t>
                                </m:r>
                                <m:r>
                                  <m:rPr>
                                    <m:sty m:val="p"/>
                                  </m:rPr>
                                  <w:rPr>
                                    <w:rFonts w:ascii="Cambria Math" w:hAnsi="Cambria Math" w:cs="Times New Roman"/>
                                    <w:color w:val="FF0000"/>
                                    <w:sz w:val="18"/>
                                    <w:szCs w:val="18"/>
                                  </w:rPr>
                                  <m:t>+</m:t>
                                </m:r>
                                <m:r>
                                  <w:rPr>
                                    <w:rFonts w:ascii="Cambria Math" w:hAnsi="Cambria Math" w:cs="Times New Roman"/>
                                    <w:color w:val="FF0000"/>
                                    <w:sz w:val="18"/>
                                    <w:szCs w:val="18"/>
                                  </w:rPr>
                                  <m:t xml:space="preserve"> DCommonDrift×</m:t>
                                </m:r>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r>
                                  <m:rPr>
                                    <m:sty m:val="p"/>
                                  </m:rPr>
                                  <w:rPr>
                                    <w:rFonts w:ascii="Cambria Math" w:hAnsi="Cambria Math" w:cs="Times New Roman"/>
                                    <w:color w:val="FF0000"/>
                                    <w:sz w:val="18"/>
                                    <w:szCs w:val="18"/>
                                  </w:rPr>
                                  <m:t>+</m:t>
                                </m:r>
                                <m:r>
                                  <w:rPr>
                                    <w:rFonts w:ascii="Cambria Math" w:hAnsi="Cambria Math" w:cs="Times New Roman"/>
                                    <w:color w:val="FF0000"/>
                                    <w:sz w:val="18"/>
                                    <w:szCs w:val="18"/>
                                  </w:rPr>
                                  <m:t>DCommonDriftVariation×</m:t>
                                </m:r>
                                <m:sSup>
                                  <m:sSupPr>
                                    <m:ctrlPr>
                                      <w:rPr>
                                        <w:rFonts w:ascii="Cambria Math" w:eastAsia="Calibri" w:hAnsi="Cambria Math" w:cs="Times New Roman"/>
                                        <w:color w:val="FF0000"/>
                                        <w:sz w:val="18"/>
                                        <w:szCs w:val="18"/>
                                      </w:rPr>
                                    </m:ctrlPr>
                                  </m:sSupPr>
                                  <m:e>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e>
                                  <m:sup>
                                    <m:r>
                                      <m:rPr>
                                        <m:sty m:val="p"/>
                                      </m:rPr>
                                      <w:rPr>
                                        <w:rFonts w:ascii="Cambria Math" w:hAnsi="Cambria Math" w:cs="Times New Roman"/>
                                        <w:color w:val="FF0000"/>
                                        <w:sz w:val="18"/>
                                        <w:szCs w:val="18"/>
                                      </w:rPr>
                                      <m:t>2</m:t>
                                    </m:r>
                                  </m:sup>
                                </m:sSup>
                                <m:r>
                                  <m:rPr>
                                    <m:sty m:val="p"/>
                                  </m:rPr>
                                  <w:rPr>
                                    <w:rFonts w:ascii="Cambria Math" w:hAnsi="Cambria Math" w:cs="Times New Roman"/>
                                    <w:color w:val="FF0000"/>
                                    <w:sz w:val="18"/>
                                    <w:szCs w:val="18"/>
                                  </w:rPr>
                                  <m:t> </m:t>
                                </m:r>
                              </m:oMath>
                            </m:oMathPara>
                          </w:p>
                          <w:p w14:paraId="68711386" w14:textId="77777777" w:rsidR="009763E0" w:rsidRPr="00AB782B" w:rsidRDefault="009763E0" w:rsidP="009763E0">
                            <w:pPr>
                              <w:rPr>
                                <w:rFonts w:cs="Times New Roman"/>
                                <w:color w:val="FF0000"/>
                                <w:sz w:val="18"/>
                                <w:szCs w:val="18"/>
                              </w:rPr>
                            </w:pPr>
                            <w:r w:rsidRPr="00AB782B">
                              <w:rPr>
                                <w:rFonts w:ascii="Times New Roman" w:hAnsi="Times New Roman" w:cs="Times New Roman"/>
                                <w:color w:val="FF0000"/>
                                <w:sz w:val="18"/>
                                <w:szCs w:val="18"/>
                              </w:rPr>
                              <w:t xml:space="preserve">where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oMath>
                            <w:r w:rsidRPr="00AB782B">
                              <w:rPr>
                                <w:rFonts w:ascii="Times New Roman" w:eastAsiaTheme="minorEastAsia" w:hAnsi="Times New Roman" w:cs="Times New Roman"/>
                                <w:color w:val="FF0000"/>
                                <w:sz w:val="18"/>
                                <w:szCs w:val="18"/>
                              </w:rPr>
                              <w:t xml:space="preserve"> is the epoch time of the </w:t>
                            </w:r>
                            <w:r w:rsidRPr="00AB782B">
                              <w:rPr>
                                <w:rFonts w:ascii="Times New Roman" w:hAnsi="Times New Roman" w:cs="Times New Roman"/>
                                <w:color w:val="FF0000"/>
                                <w:sz w:val="18"/>
                                <w:szCs w:val="18"/>
                              </w:rPr>
                              <w:t xml:space="preserve">higher-layer parameters </w:t>
                            </w:r>
                            <w:proofErr w:type="spellStart"/>
                            <w:r w:rsidRPr="00AB782B">
                              <w:rPr>
                                <w:rFonts w:ascii="Times New Roman" w:hAnsi="Times New Roman" w:cs="Times New Roman"/>
                                <w:i/>
                                <w:color w:val="FF0000"/>
                                <w:sz w:val="18"/>
                                <w:szCs w:val="18"/>
                              </w:rPr>
                              <w:t>TACommon</w:t>
                            </w:r>
                            <w:proofErr w:type="spellEnd"/>
                            <w:r w:rsidRPr="00AB782B">
                              <w:rPr>
                                <w:rFonts w:ascii="Times New Roman" w:hAnsi="Times New Roman" w:cs="Times New Roman"/>
                                <w:color w:val="FF0000"/>
                                <w:sz w:val="18"/>
                                <w:szCs w:val="18"/>
                              </w:rPr>
                              <w:t xml:space="preserve">, </w:t>
                            </w:r>
                            <w:proofErr w:type="spellStart"/>
                            <w:r w:rsidRPr="00AB782B">
                              <w:rPr>
                                <w:rFonts w:ascii="Times New Roman" w:hAnsi="Times New Roman" w:cs="Times New Roman"/>
                                <w:i/>
                                <w:color w:val="FF0000"/>
                                <w:sz w:val="18"/>
                                <w:szCs w:val="18"/>
                              </w:rPr>
                              <w:t>TACommonDrift</w:t>
                            </w:r>
                            <w:proofErr w:type="spellEnd"/>
                            <w:r w:rsidRPr="00AB782B">
                              <w:rPr>
                                <w:rFonts w:ascii="Times New Roman" w:hAnsi="Times New Roman" w:cs="Times New Roman"/>
                                <w:color w:val="FF0000"/>
                                <w:sz w:val="18"/>
                                <w:szCs w:val="18"/>
                              </w:rPr>
                              <w:t xml:space="preserve">, and </w:t>
                            </w:r>
                            <w:proofErr w:type="spellStart"/>
                            <w:r w:rsidRPr="00AB782B">
                              <w:rPr>
                                <w:rFonts w:ascii="Times New Roman" w:hAnsi="Times New Roman" w:cs="Times New Roman"/>
                                <w:i/>
                                <w:color w:val="FF0000"/>
                                <w:sz w:val="18"/>
                                <w:szCs w:val="18"/>
                              </w:rPr>
                              <w:t>TACommonDriftVariation</w:t>
                            </w:r>
                            <w:proofErr w:type="spellEnd"/>
                            <w:r w:rsidRPr="00AB782B">
                              <w:rPr>
                                <w:rFonts w:cs="Times New Roman"/>
                                <w:color w:val="FF0000"/>
                                <w:sz w:val="18"/>
                                <w:szCs w:val="18"/>
                              </w:rPr>
                              <w:t xml:space="preserve"> and </w:t>
                            </w:r>
                            <m:oMath>
                              <m:r>
                                <w:rPr>
                                  <w:rFonts w:ascii="Cambria Math" w:hAnsi="Cambria Math" w:cs="Times New Roman"/>
                                  <w:color w:val="FF0000"/>
                                  <w:sz w:val="18"/>
                                  <w:szCs w:val="18"/>
                                </w:rPr>
                                <m:t>DCommon</m:t>
                              </m:r>
                              <m:r>
                                <w:rPr>
                                  <w:rFonts w:ascii="Cambria Math" w:eastAsiaTheme="minorEastAsia" w:hAnsi="Cambria Math" w:cs="Times New Roman"/>
                                  <w:color w:val="FF0000"/>
                                  <w:sz w:val="18"/>
                                  <w:szCs w:val="18"/>
                                </w:rPr>
                                <m:t>=TACommon/2</m:t>
                              </m:r>
                            </m:oMath>
                            <w:r w:rsidRPr="00AB782B">
                              <w:rPr>
                                <w:rFonts w:ascii="Times New Roman" w:eastAsiaTheme="minorEastAsia" w:hAnsi="Times New Roman" w:cs="Times New Roman"/>
                                <w:color w:val="FF0000"/>
                                <w:sz w:val="18"/>
                                <w:szCs w:val="18"/>
                              </w:rPr>
                              <w:t xml:space="preserve">, </w:t>
                            </w:r>
                            <m:oMath>
                              <m:r>
                                <w:rPr>
                                  <w:rFonts w:ascii="Cambria Math" w:hAnsi="Cambria Math" w:cs="Times New Roman"/>
                                  <w:color w:val="FF0000"/>
                                  <w:sz w:val="18"/>
                                  <w:szCs w:val="18"/>
                                </w:rPr>
                                <m:t>DCommonDrift</m:t>
                              </m:r>
                              <m:r>
                                <w:rPr>
                                  <w:rFonts w:ascii="Cambria Math" w:eastAsiaTheme="minorEastAsia" w:hAnsi="Cambria Math" w:cs="Times New Roman"/>
                                  <w:color w:val="FF0000"/>
                                  <w:sz w:val="18"/>
                                  <w:szCs w:val="18"/>
                                </w:rPr>
                                <m:t>=TACommonDrift/2</m:t>
                              </m:r>
                            </m:oMath>
                            <w:r w:rsidRPr="00AB782B">
                              <w:rPr>
                                <w:rFonts w:ascii="Times New Roman" w:eastAsiaTheme="minorEastAsia" w:hAnsi="Times New Roman" w:cs="Times New Roman"/>
                                <w:color w:val="FF0000"/>
                                <w:sz w:val="18"/>
                                <w:szCs w:val="18"/>
                              </w:rPr>
                              <w:t xml:space="preserve"> and </w:t>
                            </w:r>
                            <m:oMath>
                              <m:r>
                                <w:rPr>
                                  <w:rFonts w:ascii="Cambria Math" w:hAnsi="Cambria Math" w:cs="Times New Roman"/>
                                  <w:color w:val="FF0000"/>
                                  <w:sz w:val="18"/>
                                  <w:szCs w:val="18"/>
                                </w:rPr>
                                <m:t>DCommonDriftVariation</m:t>
                              </m:r>
                              <m:r>
                                <w:rPr>
                                  <w:rFonts w:ascii="Cambria Math" w:eastAsiaTheme="minorEastAsia" w:hAnsi="Cambria Math" w:cs="Times New Roman"/>
                                  <w:color w:val="FF0000"/>
                                  <w:sz w:val="18"/>
                                  <w:szCs w:val="18"/>
                                </w:rPr>
                                <m:t>=TACommonDriftVariation/2</m:t>
                              </m:r>
                            </m:oMath>
                            <w:r w:rsidRPr="00AB782B">
                              <w:rPr>
                                <w:rFonts w:ascii="Times New Roman" w:eastAsiaTheme="minorEastAsia" w:hAnsi="Times New Roman" w:cs="Times New Roman"/>
                                <w:color w:val="FF0000"/>
                                <w:sz w:val="18"/>
                                <w:szCs w:val="18"/>
                              </w:rPr>
                              <w:t>.</w:t>
                            </w:r>
                          </w:p>
                          <w:p w14:paraId="3828F8F4" w14:textId="57BFBCBE" w:rsidR="00C76817" w:rsidRPr="00AB782B" w:rsidRDefault="00C76817" w:rsidP="00C76817">
                            <w:pPr>
                              <w:rPr>
                                <w:rFonts w:ascii="Times New Roman" w:hAnsi="Times New Roman" w:cs="Times New Roman"/>
                                <w:color w:val="FF0000"/>
                                <w:sz w:val="18"/>
                                <w:szCs w:val="18"/>
                                <w:lang w:eastAsia="sv-SE"/>
                              </w:rPr>
                            </w:pPr>
                            <w:r w:rsidRPr="00AB782B">
                              <w:rPr>
                                <w:rFonts w:ascii="Times New Roman" w:hAnsi="Times New Roman" w:cs="Times New Roman"/>
                                <w:color w:val="FF0000"/>
                                <w:sz w:val="18"/>
                                <w:szCs w:val="18"/>
                              </w:rPr>
                              <w:t xml:space="preserve">For transmission of UL slot </w:t>
                            </w:r>
                            <m:oMath>
                              <m:r>
                                <w:rPr>
                                  <w:rFonts w:ascii="Cambria Math" w:hAnsi="Cambria Math" w:cs="Times New Roman"/>
                                  <w:color w:val="FF0000"/>
                                  <w:sz w:val="18"/>
                                  <w:szCs w:val="18"/>
                                </w:rPr>
                                <m:t>n</m:t>
                              </m:r>
                            </m:oMath>
                            <w:r w:rsidRPr="00AB782B">
                              <w:rPr>
                                <w:rFonts w:ascii="Times New Roman" w:hAnsi="Times New Roman" w:cs="Times New Roman"/>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w:t>
                            </w:r>
                            <w:r w:rsidRPr="00AB782B">
                              <w:rPr>
                                <w:rFonts w:ascii="Times New Roman" w:hAnsi="Times New Roman" w:cs="Times New Roman"/>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sidRPr="00AB782B">
                              <w:rPr>
                                <w:rFonts w:ascii="Times New Roman" w:hAnsi="Times New Roman" w:cs="Times New Roman"/>
                                <w:color w:val="FF0000"/>
                                <w:sz w:val="18"/>
                                <w:szCs w:val="18"/>
                              </w:rPr>
                              <w:t>, where</w:t>
                            </w:r>
                          </w:p>
                          <w:p w14:paraId="16E38BB3" w14:textId="77777777" w:rsidR="00C76817" w:rsidRPr="00AB782B" w:rsidRDefault="00073241"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e>
                              </m:d>
                            </m:oMath>
                          </w:p>
                          <w:p w14:paraId="32730A73" w14:textId="47CA3B73" w:rsidR="00C76817" w:rsidRPr="00AB782B" w:rsidRDefault="00073241"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d>
                                <m:dPr>
                                  <m:ctrlPr>
                                    <w:rPr>
                                      <w:rFonts w:ascii="Cambria Math" w:eastAsiaTheme="minorEastAsia" w:hAnsi="Cambria Math" w:cs="Times New Roman"/>
                                      <w:i/>
                                      <w:color w:val="FF0000"/>
                                      <w:sz w:val="18"/>
                                      <w:szCs w:val="18"/>
                                    </w:rPr>
                                  </m:ctrlPr>
                                </m:dPr>
                                <m:e>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TA,offset</m:t>
                                      </m:r>
                                    </m:sub>
                                  </m:sSub>
                                </m:e>
                              </m:d>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r>
                                <m:rPr>
                                  <m:sty m:val="p"/>
                                </m:rPr>
                                <w:rPr>
                                  <w:rFonts w:ascii="Cambria Math" w:hAnsi="Cambria Math" w:cs="Arial"/>
                                  <w:color w:val="FF0000"/>
                                  <w:sz w:val="18"/>
                                  <w:szCs w:val="18"/>
                                  <w:vertAlign w:val="subscript"/>
                                  <w:lang w:val="en-GB" w:eastAsia="ja-JP"/>
                                </w:rPr>
                                <m:t xml:space="preserve">- </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e>
                              </m:d>
                            </m:oMath>
                          </w:p>
                          <w:p w14:paraId="5B378810" w14:textId="3CFC05E3" w:rsidR="00C76817" w:rsidRPr="00AB782B" w:rsidRDefault="00073241" w:rsidP="00472D0D">
                            <w:pPr>
                              <w:pStyle w:val="B1"/>
                              <w:numPr>
                                <w:ilvl w:val="0"/>
                                <w:numId w:val="30"/>
                              </w:numPr>
                              <w:rPr>
                                <w:rFonts w:cs="Times New Roman"/>
                                <w:color w:val="FF0000"/>
                                <w:sz w:val="18"/>
                                <w:szCs w:val="18"/>
                              </w:rPr>
                            </w:pPr>
                            <m:oMath>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oMath>
                            <w:r w:rsidR="00C76817" w:rsidRPr="00AB782B">
                              <w:rPr>
                                <w:rFonts w:eastAsiaTheme="minorEastAsia"/>
                                <w:color w:val="FF0000"/>
                                <w:sz w:val="18"/>
                                <w:szCs w:val="18"/>
                                <w:lang w:eastAsia="en-US"/>
                              </w:rPr>
                              <w:t xml:space="preserve"> is the transmission time of the corresponding DL slot </w:t>
                            </w:r>
                            <m:oMath>
                              <m:r>
                                <w:rPr>
                                  <w:rFonts w:ascii="Cambria Math" w:hAnsi="Cambria Math" w:cs="Times New Roman"/>
                                  <w:color w:val="FF0000"/>
                                  <w:sz w:val="18"/>
                                  <w:szCs w:val="18"/>
                                </w:rPr>
                                <m:t>n</m:t>
                              </m:r>
                            </m:oMath>
                            <w:r w:rsidR="00C76817" w:rsidRPr="00AB782B">
                              <w:rPr>
                                <w:rFonts w:eastAsiaTheme="minorEastAsia"/>
                                <w:color w:val="FF0000"/>
                                <w:sz w:val="18"/>
                                <w:szCs w:val="18"/>
                                <w:lang w:eastAsia="en-US"/>
                              </w:rPr>
                              <w:t xml:space="preserve"> from the uplink time </w:t>
                            </w:r>
                            <w:r w:rsidR="00C76817" w:rsidRPr="00AB782B">
                              <w:rPr>
                                <w:rFonts w:eastAsiaTheme="minorEastAsia" w:cs="Times New Roman"/>
                                <w:color w:val="FF0000"/>
                                <w:sz w:val="18"/>
                                <w:szCs w:val="18"/>
                              </w:rPr>
                              <w:t xml:space="preserve">synchronization </w:t>
                            </w:r>
                            <w:r w:rsidR="00C76817" w:rsidRPr="00AB782B">
                              <w:rPr>
                                <w:rFonts w:eastAsiaTheme="minorEastAsia"/>
                                <w:color w:val="FF0000"/>
                                <w:sz w:val="18"/>
                                <w:szCs w:val="18"/>
                                <w:lang w:eastAsia="en-US"/>
                              </w:rPr>
                              <w:t>reference point</w:t>
                            </w:r>
                            <w:r w:rsidR="00C76817" w:rsidRPr="00AB782B">
                              <w:rPr>
                                <w:rFonts w:eastAsiaTheme="minorEastAsia"/>
                                <w:color w:val="FF0000"/>
                                <w:sz w:val="18"/>
                                <w:szCs w:val="18"/>
                              </w:rPr>
                              <w:t>.</w:t>
                            </w:r>
                          </w:p>
                          <w:p w14:paraId="511728E4" w14:textId="77777777" w:rsidR="009763E0" w:rsidRDefault="009763E0" w:rsidP="009763E0">
                            <w:pPr>
                              <w:spacing w:after="0"/>
                              <w:rPr>
                                <w:rFonts w:ascii="Times New Roman" w:eastAsiaTheme="minorEastAsia" w:hAnsi="Times New Roman" w:cs="Times New Roman"/>
                                <w:szCs w:val="20"/>
                              </w:rPr>
                            </w:pPr>
                            <w:r>
                              <w:rPr>
                                <w:szCs w:val="20"/>
                              </w:rPr>
                              <w:t>---------------------------------------- End of TP for 3GPP TS 36.213 ----------------------------------------</w:t>
                            </w:r>
                          </w:p>
                          <w:p w14:paraId="008884BB" w14:textId="77777777" w:rsidR="009763E0" w:rsidRDefault="009763E0" w:rsidP="009763E0">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62D75CB1" id="Text Box 17" o:spid="_x0000_s1032" type="#_x0000_t202" style="width:481.95pt;height:3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" fillcolor="white [3201]" strokeweight=".5pt">
                <v:textbox>
                  <w:txbxContent>
                    <w:p w14:paraId="3A2FD7A8" w14:textId="77777777" w:rsidR="009763E0" w:rsidRDefault="009763E0" w:rsidP="009763E0">
                      <w:pPr>
                        <w:spacing w:after="0"/>
                        <w:rPr>
                          <w:rFonts w:ascii="Times New Roman" w:eastAsiaTheme="minorEastAsia" w:hAnsi="Times New Roman" w:cs="Times New Roman"/>
                          <w:szCs w:val="20"/>
                        </w:rPr>
                      </w:pPr>
                      <w:r>
                        <w:rPr>
                          <w:szCs w:val="20"/>
                        </w:rPr>
                        <w:t>---------------------------------------- Start of TP for 3GPP TS 36.213 ----------------------------------------</w:t>
                      </w:r>
                    </w:p>
                    <w:p w14:paraId="58711984" w14:textId="77777777" w:rsidR="009763E0" w:rsidRPr="00B916EC" w:rsidRDefault="009763E0" w:rsidP="009763E0">
                      <w:pPr>
                        <w:pStyle w:val="Heading2"/>
                      </w:pPr>
                      <w:r>
                        <w:t>4.2.3</w:t>
                      </w:r>
                      <w:r w:rsidRPr="00B916EC">
                        <w:tab/>
                      </w:r>
                      <w:r>
                        <w:t>Transmission timing adjustments</w:t>
                      </w:r>
                    </w:p>
                    <w:p w14:paraId="05ECC39C" w14:textId="77777777" w:rsidR="009763E0" w:rsidRDefault="009763E0"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718E54D" w14:textId="475D4B7E" w:rsidR="009763E0" w:rsidRPr="00AB782B" w:rsidRDefault="009763E0"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Using higher-layer parameters </w:t>
                      </w:r>
                      <w:r w:rsidRPr="00AB782B">
                        <w:rPr>
                          <w:rFonts w:ascii="Times New Roman" w:hAnsi="Times New Roman" w:cs="Times New Roman"/>
                          <w:i/>
                          <w:color w:val="FF0000"/>
                          <w:sz w:val="18"/>
                          <w:szCs w:val="18"/>
                        </w:rPr>
                        <w:t>TACommon</w:t>
                      </w:r>
                      <w:r w:rsidRPr="00AB782B">
                        <w:rPr>
                          <w:rFonts w:ascii="Times New Roman" w:hAnsi="Times New Roman" w:cs="Times New Roman"/>
                          <w:color w:val="FF0000"/>
                          <w:sz w:val="18"/>
                          <w:szCs w:val="18"/>
                        </w:rPr>
                        <w:t xml:space="preserve">, </w:t>
                      </w:r>
                      <w:r w:rsidRPr="00AB782B">
                        <w:rPr>
                          <w:rFonts w:ascii="Times New Roman" w:hAnsi="Times New Roman" w:cs="Times New Roman"/>
                          <w:i/>
                          <w:color w:val="FF0000"/>
                          <w:sz w:val="18"/>
                          <w:szCs w:val="18"/>
                        </w:rPr>
                        <w:t>TACommonDrift</w:t>
                      </w:r>
                      <w:r w:rsidRPr="00AB782B">
                        <w:rPr>
                          <w:rFonts w:ascii="Times New Roman" w:hAnsi="Times New Roman" w:cs="Times New Roman"/>
                          <w:color w:val="FF0000"/>
                          <w:sz w:val="18"/>
                          <w:szCs w:val="18"/>
                        </w:rPr>
                        <w:t xml:space="preserve">, and </w:t>
                      </w:r>
                      <w:r w:rsidRPr="00AB782B">
                        <w:rPr>
                          <w:rFonts w:ascii="Times New Roman" w:hAnsi="Times New Roman" w:cs="Times New Roman"/>
                          <w:i/>
                          <w:color w:val="FF0000"/>
                          <w:sz w:val="18"/>
                          <w:szCs w:val="18"/>
                        </w:rPr>
                        <w:t>TACommonDriftVariation</w:t>
                      </w:r>
                      <w:r w:rsidRPr="00AB782B">
                        <w:rPr>
                          <w:rFonts w:ascii="Times New Roman" w:hAnsi="Times New Roman" w:cs="Times New Roman"/>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to pre-compensate the two-way transmission delay between the satellite and the uplink time synchronization reference point</w:t>
                      </w:r>
                      <w:r w:rsidR="00FC5125" w:rsidRPr="00AB782B">
                        <w:rPr>
                          <w:rFonts w:ascii="Times New Roman" w:eastAsiaTheme="minorEastAsia" w:hAnsi="Times New Roman" w:cs="Times New Roman"/>
                          <w:color w:val="FF0000"/>
                          <w:sz w:val="18"/>
                          <w:szCs w:val="18"/>
                        </w:rPr>
                        <w:t xml:space="preserve"> as follows</w:t>
                      </w:r>
                      <w:r w:rsidRPr="00AB782B">
                        <w:rPr>
                          <w:rFonts w:ascii="Times New Roman" w:eastAsiaTheme="minorEastAsia" w:hAnsi="Times New Roman" w:cs="Times New Roman"/>
                          <w:color w:val="FF0000"/>
                          <w:sz w:val="18"/>
                          <w:szCs w:val="18"/>
                        </w:rPr>
                        <w:t>.</w:t>
                      </w:r>
                    </w:p>
                    <w:p w14:paraId="4121AC90" w14:textId="77777777" w:rsidR="009763E0" w:rsidRPr="00AB782B" w:rsidRDefault="009763E0"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The one-way transmission delay function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gives the distance at time </w:t>
                      </w:r>
                      <m:oMath>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between the satellite and the uplink time synchronization reference point divided by the speed of light and is defined as</w:t>
                      </w:r>
                    </w:p>
                    <w:p w14:paraId="43E5F83D" w14:textId="77777777" w:rsidR="009763E0" w:rsidRPr="00AB782B" w:rsidRDefault="005054A5" w:rsidP="009763E0">
                      <w:pPr>
                        <w:jc w:val="center"/>
                        <w:rPr>
                          <w:rFonts w:ascii="Times New Roman" w:hAnsi="Times New Roman" w:cs="Times New Roman"/>
                          <w:color w:val="FF0000"/>
                          <w:sz w:val="18"/>
                          <w:szCs w:val="18"/>
                        </w:rPr>
                      </w:pPr>
                      <m:oMathPara>
                        <m:oMathParaPr>
                          <m:jc m:val="center"/>
                        </m:oMathParaP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e>
                          </m:d>
                          <m:r>
                            <m:rPr>
                              <m:sty m:val="p"/>
                            </m:rPr>
                            <w:rPr>
                              <w:rFonts w:ascii="Cambria Math" w:hAnsi="Cambria Math" w:cs="Times New Roman"/>
                              <w:color w:val="FF0000"/>
                              <w:sz w:val="18"/>
                              <w:szCs w:val="18"/>
                            </w:rPr>
                            <m:t>= </m:t>
                          </m:r>
                          <m:r>
                            <w:rPr>
                              <w:rFonts w:ascii="Cambria Math" w:hAnsi="Cambria Math" w:cs="Times New Roman"/>
                              <w:color w:val="FF0000"/>
                              <w:sz w:val="18"/>
                              <w:szCs w:val="18"/>
                            </w:rPr>
                            <m:t>DCommon</m:t>
                          </m:r>
                          <m:r>
                            <m:rPr>
                              <m:sty m:val="p"/>
                            </m:rPr>
                            <w:rPr>
                              <w:rFonts w:ascii="Cambria Math" w:hAnsi="Cambria Math" w:cs="Times New Roman"/>
                              <w:color w:val="FF0000"/>
                              <w:sz w:val="18"/>
                              <w:szCs w:val="18"/>
                            </w:rPr>
                            <m:t>+</m:t>
                          </m:r>
                          <m:r>
                            <w:rPr>
                              <w:rFonts w:ascii="Cambria Math" w:hAnsi="Cambria Math" w:cs="Times New Roman"/>
                              <w:color w:val="FF0000"/>
                              <w:sz w:val="18"/>
                              <w:szCs w:val="18"/>
                            </w:rPr>
                            <m:t xml:space="preserve"> DCommonDrift×</m:t>
                          </m:r>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r>
                            <m:rPr>
                              <m:sty m:val="p"/>
                            </m:rPr>
                            <w:rPr>
                              <w:rFonts w:ascii="Cambria Math" w:hAnsi="Cambria Math" w:cs="Times New Roman"/>
                              <w:color w:val="FF0000"/>
                              <w:sz w:val="18"/>
                              <w:szCs w:val="18"/>
                            </w:rPr>
                            <m:t>+</m:t>
                          </m:r>
                          <m:r>
                            <w:rPr>
                              <w:rFonts w:ascii="Cambria Math" w:hAnsi="Cambria Math" w:cs="Times New Roman"/>
                              <w:color w:val="FF0000"/>
                              <w:sz w:val="18"/>
                              <w:szCs w:val="18"/>
                            </w:rPr>
                            <m:t>DCommonDriftVariation×</m:t>
                          </m:r>
                          <m:sSup>
                            <m:sSupPr>
                              <m:ctrlPr>
                                <w:rPr>
                                  <w:rFonts w:ascii="Cambria Math" w:eastAsia="Calibri" w:hAnsi="Cambria Math" w:cs="Times New Roman"/>
                                  <w:color w:val="FF0000"/>
                                  <w:sz w:val="18"/>
                                  <w:szCs w:val="18"/>
                                </w:rPr>
                              </m:ctrlPr>
                            </m:sSupPr>
                            <m:e>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e>
                            <m:sup>
                              <m:r>
                                <m:rPr>
                                  <m:sty m:val="p"/>
                                </m:rPr>
                                <w:rPr>
                                  <w:rFonts w:ascii="Cambria Math" w:hAnsi="Cambria Math" w:cs="Times New Roman"/>
                                  <w:color w:val="FF0000"/>
                                  <w:sz w:val="18"/>
                                  <w:szCs w:val="18"/>
                                </w:rPr>
                                <m:t>2</m:t>
                              </m:r>
                            </m:sup>
                          </m:sSup>
                          <m:r>
                            <m:rPr>
                              <m:sty m:val="p"/>
                            </m:rPr>
                            <w:rPr>
                              <w:rFonts w:ascii="Cambria Math" w:hAnsi="Cambria Math" w:cs="Times New Roman"/>
                              <w:color w:val="FF0000"/>
                              <w:sz w:val="18"/>
                              <w:szCs w:val="18"/>
                            </w:rPr>
                            <m:t> </m:t>
                          </m:r>
                        </m:oMath>
                      </m:oMathPara>
                    </w:p>
                    <w:p w14:paraId="68711386" w14:textId="77777777" w:rsidR="009763E0" w:rsidRPr="00AB782B" w:rsidRDefault="009763E0" w:rsidP="009763E0">
                      <w:pPr>
                        <w:rPr>
                          <w:rFonts w:cs="Times New Roman"/>
                          <w:color w:val="FF0000"/>
                          <w:sz w:val="18"/>
                          <w:szCs w:val="18"/>
                        </w:rPr>
                      </w:pPr>
                      <w:r w:rsidRPr="00AB782B">
                        <w:rPr>
                          <w:rFonts w:ascii="Times New Roman" w:hAnsi="Times New Roman" w:cs="Times New Roman"/>
                          <w:color w:val="FF0000"/>
                          <w:sz w:val="18"/>
                          <w:szCs w:val="18"/>
                        </w:rPr>
                        <w:t xml:space="preserve">where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oMath>
                      <w:r w:rsidRPr="00AB782B">
                        <w:rPr>
                          <w:rFonts w:ascii="Times New Roman" w:eastAsiaTheme="minorEastAsia" w:hAnsi="Times New Roman" w:cs="Times New Roman"/>
                          <w:color w:val="FF0000"/>
                          <w:sz w:val="18"/>
                          <w:szCs w:val="18"/>
                        </w:rPr>
                        <w:t xml:space="preserve"> is the epoch time of the </w:t>
                      </w:r>
                      <w:r w:rsidRPr="00AB782B">
                        <w:rPr>
                          <w:rFonts w:ascii="Times New Roman" w:hAnsi="Times New Roman" w:cs="Times New Roman"/>
                          <w:color w:val="FF0000"/>
                          <w:sz w:val="18"/>
                          <w:szCs w:val="18"/>
                        </w:rPr>
                        <w:t xml:space="preserve">higher-layer parameters </w:t>
                      </w:r>
                      <w:r w:rsidRPr="00AB782B">
                        <w:rPr>
                          <w:rFonts w:ascii="Times New Roman" w:hAnsi="Times New Roman" w:cs="Times New Roman"/>
                          <w:i/>
                          <w:color w:val="FF0000"/>
                          <w:sz w:val="18"/>
                          <w:szCs w:val="18"/>
                        </w:rPr>
                        <w:t>TACommon</w:t>
                      </w:r>
                      <w:r w:rsidRPr="00AB782B">
                        <w:rPr>
                          <w:rFonts w:ascii="Times New Roman" w:hAnsi="Times New Roman" w:cs="Times New Roman"/>
                          <w:color w:val="FF0000"/>
                          <w:sz w:val="18"/>
                          <w:szCs w:val="18"/>
                        </w:rPr>
                        <w:t xml:space="preserve">, </w:t>
                      </w:r>
                      <w:r w:rsidRPr="00AB782B">
                        <w:rPr>
                          <w:rFonts w:ascii="Times New Roman" w:hAnsi="Times New Roman" w:cs="Times New Roman"/>
                          <w:i/>
                          <w:color w:val="FF0000"/>
                          <w:sz w:val="18"/>
                          <w:szCs w:val="18"/>
                        </w:rPr>
                        <w:t>TACommonDrift</w:t>
                      </w:r>
                      <w:r w:rsidRPr="00AB782B">
                        <w:rPr>
                          <w:rFonts w:ascii="Times New Roman" w:hAnsi="Times New Roman" w:cs="Times New Roman"/>
                          <w:color w:val="FF0000"/>
                          <w:sz w:val="18"/>
                          <w:szCs w:val="18"/>
                        </w:rPr>
                        <w:t xml:space="preserve">, and </w:t>
                      </w:r>
                      <w:r w:rsidRPr="00AB782B">
                        <w:rPr>
                          <w:rFonts w:ascii="Times New Roman" w:hAnsi="Times New Roman" w:cs="Times New Roman"/>
                          <w:i/>
                          <w:color w:val="FF0000"/>
                          <w:sz w:val="18"/>
                          <w:szCs w:val="18"/>
                        </w:rPr>
                        <w:t>TACommonDriftVariation</w:t>
                      </w:r>
                      <w:r w:rsidRPr="00AB782B">
                        <w:rPr>
                          <w:rFonts w:cs="Times New Roman"/>
                          <w:color w:val="FF0000"/>
                          <w:sz w:val="18"/>
                          <w:szCs w:val="18"/>
                        </w:rPr>
                        <w:t xml:space="preserve"> and </w:t>
                      </w:r>
                      <m:oMath>
                        <m:r>
                          <w:rPr>
                            <w:rFonts w:ascii="Cambria Math" w:hAnsi="Cambria Math" w:cs="Times New Roman"/>
                            <w:color w:val="FF0000"/>
                            <w:sz w:val="18"/>
                            <w:szCs w:val="18"/>
                          </w:rPr>
                          <m:t>DCommon</m:t>
                        </m:r>
                        <m:r>
                          <w:rPr>
                            <w:rFonts w:ascii="Cambria Math" w:eastAsiaTheme="minorEastAsia" w:hAnsi="Cambria Math" w:cs="Times New Roman"/>
                            <w:color w:val="FF0000"/>
                            <w:sz w:val="18"/>
                            <w:szCs w:val="18"/>
                          </w:rPr>
                          <m:t>=TACommon/2</m:t>
                        </m:r>
                      </m:oMath>
                      <w:r w:rsidRPr="00AB782B">
                        <w:rPr>
                          <w:rFonts w:ascii="Times New Roman" w:eastAsiaTheme="minorEastAsia" w:hAnsi="Times New Roman" w:cs="Times New Roman"/>
                          <w:color w:val="FF0000"/>
                          <w:sz w:val="18"/>
                          <w:szCs w:val="18"/>
                        </w:rPr>
                        <w:t xml:space="preserve">, </w:t>
                      </w:r>
                      <m:oMath>
                        <m:r>
                          <w:rPr>
                            <w:rFonts w:ascii="Cambria Math" w:hAnsi="Cambria Math" w:cs="Times New Roman"/>
                            <w:color w:val="FF0000"/>
                            <w:sz w:val="18"/>
                            <w:szCs w:val="18"/>
                          </w:rPr>
                          <m:t>DCommonDrift</m:t>
                        </m:r>
                        <m:r>
                          <w:rPr>
                            <w:rFonts w:ascii="Cambria Math" w:eastAsiaTheme="minorEastAsia" w:hAnsi="Cambria Math" w:cs="Times New Roman"/>
                            <w:color w:val="FF0000"/>
                            <w:sz w:val="18"/>
                            <w:szCs w:val="18"/>
                          </w:rPr>
                          <m:t>=TACommonDrift/2</m:t>
                        </m:r>
                      </m:oMath>
                      <w:r w:rsidRPr="00AB782B">
                        <w:rPr>
                          <w:rFonts w:ascii="Times New Roman" w:eastAsiaTheme="minorEastAsia" w:hAnsi="Times New Roman" w:cs="Times New Roman"/>
                          <w:color w:val="FF0000"/>
                          <w:sz w:val="18"/>
                          <w:szCs w:val="18"/>
                        </w:rPr>
                        <w:t xml:space="preserve"> and </w:t>
                      </w:r>
                      <m:oMath>
                        <m:r>
                          <w:rPr>
                            <w:rFonts w:ascii="Cambria Math" w:hAnsi="Cambria Math" w:cs="Times New Roman"/>
                            <w:color w:val="FF0000"/>
                            <w:sz w:val="18"/>
                            <w:szCs w:val="18"/>
                          </w:rPr>
                          <m:t>DCommonDriftVariation</m:t>
                        </m:r>
                        <m:r>
                          <w:rPr>
                            <w:rFonts w:ascii="Cambria Math" w:eastAsiaTheme="minorEastAsia" w:hAnsi="Cambria Math" w:cs="Times New Roman"/>
                            <w:color w:val="FF0000"/>
                            <w:sz w:val="18"/>
                            <w:szCs w:val="18"/>
                          </w:rPr>
                          <m:t>=TACommonDriftVariation/2</m:t>
                        </m:r>
                      </m:oMath>
                      <w:r w:rsidRPr="00AB782B">
                        <w:rPr>
                          <w:rFonts w:ascii="Times New Roman" w:eastAsiaTheme="minorEastAsia" w:hAnsi="Times New Roman" w:cs="Times New Roman"/>
                          <w:color w:val="FF0000"/>
                          <w:sz w:val="18"/>
                          <w:szCs w:val="18"/>
                        </w:rPr>
                        <w:t>.</w:t>
                      </w:r>
                    </w:p>
                    <w:p w14:paraId="3828F8F4" w14:textId="57BFBCBE" w:rsidR="00C76817" w:rsidRPr="00AB782B" w:rsidRDefault="00C76817" w:rsidP="00C76817">
                      <w:pPr>
                        <w:rPr>
                          <w:rFonts w:ascii="Times New Roman" w:hAnsi="Times New Roman" w:cs="Times New Roman"/>
                          <w:color w:val="FF0000"/>
                          <w:sz w:val="18"/>
                          <w:szCs w:val="18"/>
                          <w:lang w:eastAsia="sv-SE"/>
                        </w:rPr>
                      </w:pPr>
                      <w:r w:rsidRPr="00AB782B">
                        <w:rPr>
                          <w:rFonts w:ascii="Times New Roman" w:hAnsi="Times New Roman" w:cs="Times New Roman"/>
                          <w:color w:val="FF0000"/>
                          <w:sz w:val="18"/>
                          <w:szCs w:val="18"/>
                        </w:rPr>
                        <w:t xml:space="preserve">For transmission of UL slot </w:t>
                      </w:r>
                      <m:oMath>
                        <m:r>
                          <w:rPr>
                            <w:rFonts w:ascii="Cambria Math" w:hAnsi="Cambria Math" w:cs="Times New Roman"/>
                            <w:color w:val="FF0000"/>
                            <w:sz w:val="18"/>
                            <w:szCs w:val="18"/>
                          </w:rPr>
                          <m:t>n</m:t>
                        </m:r>
                      </m:oMath>
                      <w:r w:rsidRPr="00AB782B">
                        <w:rPr>
                          <w:rFonts w:ascii="Times New Roman" w:hAnsi="Times New Roman" w:cs="Times New Roman"/>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w:t>
                      </w:r>
                      <w:r w:rsidRPr="00AB782B">
                        <w:rPr>
                          <w:rFonts w:ascii="Times New Roman" w:hAnsi="Times New Roman" w:cs="Times New Roman"/>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sidRPr="00AB782B">
                        <w:rPr>
                          <w:rFonts w:ascii="Times New Roman" w:hAnsi="Times New Roman" w:cs="Times New Roman"/>
                          <w:color w:val="FF0000"/>
                          <w:sz w:val="18"/>
                          <w:szCs w:val="18"/>
                        </w:rPr>
                        <w:t>, where</w:t>
                      </w:r>
                    </w:p>
                    <w:p w14:paraId="16E38BB3" w14:textId="77777777" w:rsidR="00C76817" w:rsidRPr="00AB782B" w:rsidRDefault="00054A61"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e>
                        </m:d>
                      </m:oMath>
                    </w:p>
                    <w:p w14:paraId="32730A73" w14:textId="47CA3B73" w:rsidR="00C76817" w:rsidRPr="00AB782B" w:rsidRDefault="001641DA"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d>
                          <m:dPr>
                            <m:ctrlPr>
                              <w:rPr>
                                <w:rFonts w:ascii="Cambria Math" w:eastAsiaTheme="minorEastAsia" w:hAnsi="Cambria Math" w:cs="Times New Roman"/>
                                <w:i/>
                                <w:color w:val="FF0000"/>
                                <w:sz w:val="18"/>
                                <w:szCs w:val="18"/>
                              </w:rPr>
                            </m:ctrlPr>
                          </m:dPr>
                          <m:e>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TA,offset</m:t>
                                </m:r>
                              </m:sub>
                            </m:sSub>
                          </m:e>
                        </m:d>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r>
                          <m:rPr>
                            <m:sty m:val="p"/>
                          </m:rPr>
                          <w:rPr>
                            <w:rFonts w:ascii="Cambria Math" w:hAnsi="Cambria Math" w:cs="Arial"/>
                            <w:color w:val="FF0000"/>
                            <w:sz w:val="18"/>
                            <w:szCs w:val="18"/>
                            <w:vertAlign w:val="subscript"/>
                            <w:lang w:val="en-GB" w:eastAsia="ja-JP"/>
                          </w:rPr>
                          <m:t xml:space="preserve">- </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e>
                        </m:d>
                      </m:oMath>
                    </w:p>
                    <w:p w14:paraId="5B378810" w14:textId="3CFC05E3" w:rsidR="00C76817" w:rsidRPr="00AB782B" w:rsidRDefault="00054A61" w:rsidP="00472D0D">
                      <w:pPr>
                        <w:pStyle w:val="B1"/>
                        <w:numPr>
                          <w:ilvl w:val="0"/>
                          <w:numId w:val="30"/>
                        </w:numPr>
                        <w:rPr>
                          <w:rFonts w:cs="Times New Roman"/>
                          <w:color w:val="FF0000"/>
                          <w:sz w:val="18"/>
                          <w:szCs w:val="18"/>
                        </w:rPr>
                      </w:pPr>
                      <m:oMath>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oMath>
                      <w:r w:rsidR="00C76817" w:rsidRPr="00AB782B">
                        <w:rPr>
                          <w:rFonts w:eastAsiaTheme="minorEastAsia"/>
                          <w:color w:val="FF0000"/>
                          <w:sz w:val="18"/>
                          <w:szCs w:val="18"/>
                          <w:lang w:eastAsia="en-US"/>
                        </w:rPr>
                        <w:t xml:space="preserve"> is the transmission time of the corresponding DL slot </w:t>
                      </w:r>
                      <m:oMath>
                        <m:r>
                          <w:rPr>
                            <w:rFonts w:ascii="Cambria Math" w:hAnsi="Cambria Math" w:cs="Times New Roman"/>
                            <w:color w:val="FF0000"/>
                            <w:sz w:val="18"/>
                            <w:szCs w:val="18"/>
                          </w:rPr>
                          <m:t>n</m:t>
                        </m:r>
                      </m:oMath>
                      <w:r w:rsidR="00C76817" w:rsidRPr="00AB782B">
                        <w:rPr>
                          <w:rFonts w:eastAsiaTheme="minorEastAsia"/>
                          <w:color w:val="FF0000"/>
                          <w:sz w:val="18"/>
                          <w:szCs w:val="18"/>
                          <w:lang w:eastAsia="en-US"/>
                        </w:rPr>
                        <w:t xml:space="preserve"> from the uplink time </w:t>
                      </w:r>
                      <w:r w:rsidR="00C76817" w:rsidRPr="00AB782B">
                        <w:rPr>
                          <w:rFonts w:eastAsiaTheme="minorEastAsia" w:cs="Times New Roman"/>
                          <w:color w:val="FF0000"/>
                          <w:sz w:val="18"/>
                          <w:szCs w:val="18"/>
                        </w:rPr>
                        <w:t xml:space="preserve">synchronization </w:t>
                      </w:r>
                      <w:r w:rsidR="00C76817" w:rsidRPr="00AB782B">
                        <w:rPr>
                          <w:rFonts w:eastAsiaTheme="minorEastAsia"/>
                          <w:color w:val="FF0000"/>
                          <w:sz w:val="18"/>
                          <w:szCs w:val="18"/>
                          <w:lang w:eastAsia="en-US"/>
                        </w:rPr>
                        <w:t>reference point</w:t>
                      </w:r>
                      <w:r w:rsidR="00C76817" w:rsidRPr="00AB782B">
                        <w:rPr>
                          <w:rFonts w:eastAsiaTheme="minorEastAsia"/>
                          <w:color w:val="FF0000"/>
                          <w:sz w:val="18"/>
                          <w:szCs w:val="18"/>
                        </w:rPr>
                        <w:t>.</w:t>
                      </w:r>
                    </w:p>
                    <w:p w14:paraId="511728E4" w14:textId="77777777" w:rsidR="009763E0" w:rsidRDefault="009763E0" w:rsidP="009763E0">
                      <w:pPr>
                        <w:spacing w:after="0"/>
                        <w:rPr>
                          <w:rFonts w:ascii="Times New Roman" w:eastAsiaTheme="minorEastAsia" w:hAnsi="Times New Roman" w:cs="Times New Roman"/>
                          <w:szCs w:val="20"/>
                        </w:rPr>
                      </w:pPr>
                      <w:r>
                        <w:rPr>
                          <w:szCs w:val="20"/>
                        </w:rPr>
                        <w:t>---------------------------------------- End of TP for 3GPP TS 36.213 ----------------------------------------</w:t>
                      </w:r>
                    </w:p>
                    <w:p w14:paraId="008884BB" w14:textId="77777777" w:rsidR="009763E0" w:rsidRDefault="009763E0" w:rsidP="009763E0">
                      <w:pPr>
                        <w:spacing w:after="0"/>
                        <w:rPr>
                          <w:rFonts w:ascii="Times New Roman" w:eastAsiaTheme="minorEastAsia" w:hAnsi="Times New Roman" w:cs="Times New Roman"/>
                          <w:szCs w:val="20"/>
                        </w:rPr>
                      </w:pPr>
                    </w:p>
                  </w:txbxContent>
                </v:textbox>
                <w10:anchorlock/>
              </v:shape>
            </w:pict>
          </mc:Fallback>
        </mc:AlternateContent>
      </w:r>
      <w:bookmarkEnd w:id="18"/>
      <w:bookmarkEnd w:id="19"/>
    </w:p>
    <w:p w14:paraId="78063755" w14:textId="77777777" w:rsidR="009763E0" w:rsidRDefault="009763E0" w:rsidP="009763E0">
      <w:pPr>
        <w:rPr>
          <w:lang w:val="en-GB"/>
        </w:rPr>
      </w:pPr>
    </w:p>
    <w:p w14:paraId="2185A5F3" w14:textId="77777777" w:rsidR="009763E0" w:rsidRDefault="009763E0" w:rsidP="009763E0">
      <w:pPr>
        <w:pStyle w:val="Proposal"/>
        <w:rPr>
          <w:lang w:val="en-GB"/>
        </w:rPr>
      </w:pPr>
      <w:bookmarkStart w:id="20" w:name="_Toc95771204"/>
      <w:r w:rsidRPr="006F1086">
        <w:rPr>
          <w:lang w:val="en-GB"/>
        </w:rPr>
        <w:t>Adopt the following text proposal for TS 36.213:</w:t>
      </w:r>
      <w:bookmarkEnd w:id="20"/>
    </w:p>
    <w:bookmarkStart w:id="21" w:name="_Toc95737333"/>
    <w:bookmarkStart w:id="22" w:name="_Toc95771205"/>
    <w:p w14:paraId="1F3C2EAD" w14:textId="77777777" w:rsidR="009763E0" w:rsidRDefault="009763E0" w:rsidP="009763E0">
      <w:pPr>
        <w:pStyle w:val="Proposal"/>
        <w:numPr>
          <w:ilvl w:val="0"/>
          <w:numId w:val="0"/>
        </w:numPr>
        <w:rPr>
          <w:lang w:val="en-GB"/>
        </w:rPr>
      </w:pPr>
      <w:r w:rsidRPr="00B831AC">
        <w:rPr>
          <w:noProof/>
        </w:rPr>
        <mc:AlternateContent>
          <mc:Choice Requires="wps">
            <w:drawing>
              <wp:inline distT="0" distB="0" distL="0" distR="0" wp14:anchorId="0FF0C3C0" wp14:editId="54F59517">
                <wp:extent cx="6120765" cy="1620571"/>
                <wp:effectExtent l="0" t="0" r="13335" b="1778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0571"/>
                        </a:xfrm>
                        <a:prstGeom prst="rect">
                          <a:avLst/>
                        </a:prstGeom>
                        <a:solidFill>
                          <a:schemeClr val="lt1">
                            <a:lumMod val="100000"/>
                            <a:lumOff val="0"/>
                          </a:schemeClr>
                        </a:solidFill>
                        <a:ln w="6350">
                          <a:solidFill>
                            <a:srgbClr val="000000"/>
                          </a:solidFill>
                          <a:miter lim="800000"/>
                          <a:headEnd/>
                          <a:tailEnd/>
                        </a:ln>
                      </wps:spPr>
                      <wps:txbx>
                        <w:txbxContent>
                          <w:p w14:paraId="10589B81" w14:textId="77777777" w:rsidR="009763E0" w:rsidRDefault="009763E0" w:rsidP="009763E0">
                            <w:pPr>
                              <w:spacing w:after="0"/>
                              <w:rPr>
                                <w:rFonts w:ascii="Times New Roman" w:eastAsiaTheme="minorEastAsia" w:hAnsi="Times New Roman" w:cs="Times New Roman"/>
                                <w:szCs w:val="20"/>
                              </w:rPr>
                            </w:pPr>
                            <w:r>
                              <w:rPr>
                                <w:szCs w:val="20"/>
                              </w:rPr>
                              <w:t>---------------------------------------- Start of TP for 3GPP TS 36.213 ----------------------------------------</w:t>
                            </w:r>
                          </w:p>
                          <w:p w14:paraId="325265BA" w14:textId="77777777" w:rsidR="009763E0" w:rsidRPr="00B916EC" w:rsidRDefault="009763E0" w:rsidP="009763E0">
                            <w:pPr>
                              <w:pStyle w:val="Heading2"/>
                            </w:pPr>
                            <w:r>
                              <w:t>16.1.2</w:t>
                            </w:r>
                            <w:r w:rsidRPr="00B916EC">
                              <w:tab/>
                            </w:r>
                            <w:r>
                              <w:t>Timing synchronization</w:t>
                            </w:r>
                          </w:p>
                          <w:p w14:paraId="1E1568F3" w14:textId="77777777" w:rsidR="009763E0" w:rsidRDefault="009763E0"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680257" w14:textId="77777777" w:rsidR="009763E0" w:rsidRPr="00EC1112" w:rsidRDefault="009763E0" w:rsidP="009763E0">
                            <w:pPr>
                              <w:rPr>
                                <w:rFonts w:ascii="Times New Roman" w:hAnsi="Times New Roman" w:cs="Times New Roman"/>
                                <w:color w:val="FF0000"/>
                                <w:sz w:val="18"/>
                                <w:szCs w:val="18"/>
                              </w:rPr>
                            </w:pPr>
                            <w:r w:rsidRPr="00EC1112">
                              <w:rPr>
                                <w:rFonts w:ascii="Times New Roman" w:eastAsiaTheme="minorEastAsia" w:hAnsi="Times New Roman" w:cs="Times New Roman"/>
                                <w:color w:val="FF0000"/>
                                <w:sz w:val="18"/>
                                <w:szCs w:val="18"/>
                              </w:rPr>
                              <w:t xml:space="preserve">The UE shall determine the </w:t>
                            </w:r>
                            <m:oMath>
                              <m:sSubSup>
                                <m:sSubSupPr>
                                  <m:ctrlPr>
                                    <w:rPr>
                                      <w:rFonts w:ascii="Cambria Math" w:hAnsi="Cambria Math" w:cs="Times New Roman"/>
                                      <w:i/>
                                      <w:color w:val="FF0000"/>
                                      <w:sz w:val="18"/>
                                      <w:szCs w:val="18"/>
                                    </w:rPr>
                                  </m:ctrlPr>
                                </m:sSubSupPr>
                                <m:e>
                                  <m:r>
                                    <w:rPr>
                                      <w:rFonts w:ascii="Cambria Math" w:hAnsi="Cambria Math" w:cs="Times New Roman"/>
                                      <w:color w:val="FF0000"/>
                                      <w:sz w:val="18"/>
                                      <w:szCs w:val="18"/>
                                    </w:rPr>
                                    <m:t>N</m:t>
                                  </m:r>
                                </m:e>
                                <m:sub>
                                  <m:r>
                                    <m:rPr>
                                      <m:nor/>
                                    </m:rPr>
                                    <w:rPr>
                                      <w:rFonts w:ascii="Times New Roman" w:hAnsi="Times New Roman" w:cs="Times New Roman"/>
                                      <w:color w:val="FF0000"/>
                                      <w:sz w:val="18"/>
                                      <w:szCs w:val="18"/>
                                    </w:rPr>
                                    <m:t>TA,adj</m:t>
                                  </m:r>
                                </m:sub>
                                <m:sup>
                                  <m:r>
                                    <m:rPr>
                                      <m:nor/>
                                    </m:rPr>
                                    <w:rPr>
                                      <w:rFonts w:ascii="Times New Roman" w:hAnsi="Times New Roman" w:cs="Times New Roman"/>
                                      <w:color w:val="FF0000"/>
                                      <w:sz w:val="18"/>
                                      <w:szCs w:val="18"/>
                                    </w:rPr>
                                    <m:t>common</m:t>
                                  </m:r>
                                </m:sup>
                              </m:sSubSup>
                            </m:oMath>
                            <w:r w:rsidRPr="00EC1112">
                              <w:rPr>
                                <w:rFonts w:ascii="Times New Roman" w:eastAsiaTheme="minorEastAsia" w:hAnsi="Times New Roman" w:cs="Times New Roman"/>
                                <w:color w:val="FF0000"/>
                                <w:sz w:val="18"/>
                                <w:szCs w:val="18"/>
                              </w:rPr>
                              <w:t xml:space="preserve"> that corresponds to the two-way transmission delay expressed in </w:t>
                            </w:r>
                            <m:oMath>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oMath>
                            <w:r w:rsidRPr="00EC1112">
                              <w:rPr>
                                <w:rFonts w:ascii="Times New Roman" w:eastAsiaTheme="minorEastAsia" w:hAnsi="Times New Roman" w:cs="Times New Roman"/>
                                <w:color w:val="FF0000"/>
                                <w:sz w:val="18"/>
                                <w:szCs w:val="18"/>
                              </w:rPr>
                              <w:t xml:space="preserve"> time units according to Clause 4.2.3</w:t>
                            </w:r>
                            <w:r w:rsidRPr="00EC1112">
                              <w:rPr>
                                <w:rFonts w:ascii="Times New Roman" w:hAnsi="Times New Roman" w:cs="Times New Roman"/>
                                <w:color w:val="FF0000"/>
                                <w:sz w:val="18"/>
                                <w:szCs w:val="18"/>
                              </w:rPr>
                              <w:t>.</w:t>
                            </w:r>
                          </w:p>
                          <w:p w14:paraId="4F2E8D72" w14:textId="77777777" w:rsidR="009763E0" w:rsidRDefault="009763E0" w:rsidP="009763E0">
                            <w:pPr>
                              <w:spacing w:after="0"/>
                              <w:rPr>
                                <w:rFonts w:ascii="Times New Roman" w:eastAsiaTheme="minorEastAsia" w:hAnsi="Times New Roman" w:cs="Times New Roman"/>
                                <w:szCs w:val="20"/>
                              </w:rPr>
                            </w:pPr>
                            <w:r>
                              <w:rPr>
                                <w:szCs w:val="20"/>
                              </w:rPr>
                              <w:t>---------------------------------------- End of TP for 3GPP TS 36.213 ----------------------------------------</w:t>
                            </w:r>
                          </w:p>
                          <w:p w14:paraId="47F53BA9" w14:textId="77777777" w:rsidR="009763E0" w:rsidRDefault="009763E0" w:rsidP="009763E0">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0FF0C3C0" id="Text Box 7" o:spid="_x0000_s1033" type="#_x0000_t202" style="width:481.95pt;height:1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UfdRwIAAI8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" fillcolor="white [3201]" strokeweight=".5pt">
                <v:textbox>
                  <w:txbxContent>
                    <w:p w14:paraId="10589B81" w14:textId="77777777" w:rsidR="009763E0" w:rsidRDefault="009763E0" w:rsidP="009763E0">
                      <w:pPr>
                        <w:spacing w:after="0"/>
                        <w:rPr>
                          <w:rFonts w:ascii="Times New Roman" w:eastAsiaTheme="minorEastAsia" w:hAnsi="Times New Roman" w:cs="Times New Roman"/>
                          <w:szCs w:val="20"/>
                        </w:rPr>
                      </w:pPr>
                      <w:r>
                        <w:rPr>
                          <w:szCs w:val="20"/>
                        </w:rPr>
                        <w:t>---------------------------------------- Start of TP for 3GPP TS 36.213 ----------------------------------------</w:t>
                      </w:r>
                    </w:p>
                    <w:p w14:paraId="325265BA" w14:textId="77777777" w:rsidR="009763E0" w:rsidRPr="00B916EC" w:rsidRDefault="009763E0" w:rsidP="009763E0">
                      <w:pPr>
                        <w:pStyle w:val="Heading2"/>
                      </w:pPr>
                      <w:r>
                        <w:t>16.1.2</w:t>
                      </w:r>
                      <w:r w:rsidRPr="00B916EC">
                        <w:tab/>
                      </w:r>
                      <w:r>
                        <w:t>Timing synchronization</w:t>
                      </w:r>
                    </w:p>
                    <w:p w14:paraId="1E1568F3" w14:textId="77777777" w:rsidR="009763E0" w:rsidRDefault="009763E0"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680257" w14:textId="77777777" w:rsidR="009763E0" w:rsidRPr="00EC1112" w:rsidRDefault="009763E0" w:rsidP="009763E0">
                      <w:pPr>
                        <w:rPr>
                          <w:rFonts w:ascii="Times New Roman" w:hAnsi="Times New Roman" w:cs="Times New Roman"/>
                          <w:color w:val="FF0000"/>
                          <w:sz w:val="18"/>
                          <w:szCs w:val="18"/>
                        </w:rPr>
                      </w:pPr>
                      <w:r w:rsidRPr="00EC1112">
                        <w:rPr>
                          <w:rFonts w:ascii="Times New Roman" w:eastAsiaTheme="minorEastAsia" w:hAnsi="Times New Roman" w:cs="Times New Roman"/>
                          <w:color w:val="FF0000"/>
                          <w:sz w:val="18"/>
                          <w:szCs w:val="18"/>
                        </w:rPr>
                        <w:t xml:space="preserve">The UE shall determine the </w:t>
                      </w:r>
                      <m:oMath>
                        <m:sSubSup>
                          <m:sSubSupPr>
                            <m:ctrlPr>
                              <w:rPr>
                                <w:rFonts w:ascii="Cambria Math" w:hAnsi="Cambria Math" w:cs="Times New Roman"/>
                                <w:i/>
                                <w:color w:val="FF0000"/>
                                <w:sz w:val="18"/>
                                <w:szCs w:val="18"/>
                              </w:rPr>
                            </m:ctrlPr>
                          </m:sSubSupPr>
                          <m:e>
                            <m:r>
                              <w:rPr>
                                <w:rFonts w:ascii="Cambria Math" w:hAnsi="Cambria Math" w:cs="Times New Roman"/>
                                <w:color w:val="FF0000"/>
                                <w:sz w:val="18"/>
                                <w:szCs w:val="18"/>
                              </w:rPr>
                              <m:t>N</m:t>
                            </m:r>
                          </m:e>
                          <m:sub>
                            <m:r>
                              <m:rPr>
                                <m:nor/>
                              </m:rPr>
                              <w:rPr>
                                <w:rFonts w:ascii="Times New Roman" w:hAnsi="Times New Roman" w:cs="Times New Roman"/>
                                <w:color w:val="FF0000"/>
                                <w:sz w:val="18"/>
                                <w:szCs w:val="18"/>
                              </w:rPr>
                              <m:t>TA,adj</m:t>
                            </m:r>
                          </m:sub>
                          <m:sup>
                            <m:r>
                              <m:rPr>
                                <m:nor/>
                              </m:rPr>
                              <w:rPr>
                                <w:rFonts w:ascii="Times New Roman" w:hAnsi="Times New Roman" w:cs="Times New Roman"/>
                                <w:color w:val="FF0000"/>
                                <w:sz w:val="18"/>
                                <w:szCs w:val="18"/>
                              </w:rPr>
                              <m:t>common</m:t>
                            </m:r>
                          </m:sup>
                        </m:sSubSup>
                      </m:oMath>
                      <w:r w:rsidRPr="00EC1112">
                        <w:rPr>
                          <w:rFonts w:ascii="Times New Roman" w:eastAsiaTheme="minorEastAsia" w:hAnsi="Times New Roman" w:cs="Times New Roman"/>
                          <w:color w:val="FF0000"/>
                          <w:sz w:val="18"/>
                          <w:szCs w:val="18"/>
                        </w:rPr>
                        <w:t xml:space="preserve"> that corresponds to the two-way transmission delay expressed in </w:t>
                      </w:r>
                      <m:oMath>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oMath>
                      <w:r w:rsidRPr="00EC1112">
                        <w:rPr>
                          <w:rFonts w:ascii="Times New Roman" w:eastAsiaTheme="minorEastAsia" w:hAnsi="Times New Roman" w:cs="Times New Roman"/>
                          <w:color w:val="FF0000"/>
                          <w:sz w:val="18"/>
                          <w:szCs w:val="18"/>
                        </w:rPr>
                        <w:t xml:space="preserve"> time units according to Clause 4.2.3</w:t>
                      </w:r>
                      <w:r w:rsidRPr="00EC1112">
                        <w:rPr>
                          <w:rFonts w:ascii="Times New Roman" w:hAnsi="Times New Roman" w:cs="Times New Roman"/>
                          <w:color w:val="FF0000"/>
                          <w:sz w:val="18"/>
                          <w:szCs w:val="18"/>
                        </w:rPr>
                        <w:t>.</w:t>
                      </w:r>
                    </w:p>
                    <w:p w14:paraId="4F2E8D72" w14:textId="77777777" w:rsidR="009763E0" w:rsidRDefault="009763E0" w:rsidP="009763E0">
                      <w:pPr>
                        <w:spacing w:after="0"/>
                        <w:rPr>
                          <w:rFonts w:ascii="Times New Roman" w:eastAsiaTheme="minorEastAsia" w:hAnsi="Times New Roman" w:cs="Times New Roman"/>
                          <w:szCs w:val="20"/>
                        </w:rPr>
                      </w:pPr>
                      <w:r>
                        <w:rPr>
                          <w:szCs w:val="20"/>
                        </w:rPr>
                        <w:t>---------------------------------------- End of TP for 3GPP TS 36.213 ----------------------------------------</w:t>
                      </w:r>
                    </w:p>
                    <w:p w14:paraId="47F53BA9" w14:textId="77777777" w:rsidR="009763E0" w:rsidRDefault="009763E0" w:rsidP="009763E0">
                      <w:pPr>
                        <w:spacing w:after="0"/>
                        <w:rPr>
                          <w:rFonts w:ascii="Times New Roman" w:eastAsiaTheme="minorEastAsia" w:hAnsi="Times New Roman" w:cs="Times New Roman"/>
                          <w:szCs w:val="20"/>
                        </w:rPr>
                      </w:pPr>
                    </w:p>
                  </w:txbxContent>
                </v:textbox>
                <w10:anchorlock/>
              </v:shape>
            </w:pict>
          </mc:Fallback>
        </mc:AlternateContent>
      </w:r>
      <w:bookmarkEnd w:id="21"/>
      <w:bookmarkEnd w:id="22"/>
    </w:p>
    <w:p w14:paraId="00DF186D" w14:textId="7EA5845E" w:rsidR="0063324E" w:rsidRDefault="0063324E" w:rsidP="0063324E">
      <w:pPr>
        <w:rPr>
          <w:lang w:val="en-GB" w:eastAsia="ja-JP"/>
        </w:rPr>
      </w:pPr>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2AC592" w14:textId="77777777" w:rsidR="003151EE"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95771199" w:history="1">
        <w:r w:rsidR="003151EE" w:rsidRPr="0065500F">
          <w:rPr>
            <w:rStyle w:val="Hyperlink"/>
            <w:noProof/>
          </w:rPr>
          <w:t>Proposal 1</w:t>
        </w:r>
        <w:r w:rsidR="003151EE">
          <w:rPr>
            <w:rFonts w:asciiTheme="minorHAnsi" w:eastAsiaTheme="minorEastAsia" w:hAnsiTheme="minorHAnsi"/>
            <w:b w:val="0"/>
            <w:noProof/>
            <w:sz w:val="22"/>
            <w:lang w:val="sv-SE" w:eastAsia="sv-SE"/>
          </w:rPr>
          <w:tab/>
        </w:r>
        <w:r w:rsidR="003151EE" w:rsidRPr="0065500F">
          <w:rPr>
            <w:rStyle w:val="Hyperlink"/>
            <w:noProof/>
          </w:rPr>
          <w:t>Add NTN validity duration values suitable for GEO, e.g., {900 s, 1800 s, 3600 s, 7200 s}. To limit the field size to 4 bits, other values could be removed, e.g., {25 s, 35 s, 45 s, 55 s}.</w:t>
        </w:r>
      </w:hyperlink>
    </w:p>
    <w:p w14:paraId="12EA56D2" w14:textId="77777777" w:rsidR="003151EE" w:rsidRDefault="00073241">
      <w:pPr>
        <w:pStyle w:val="TableofFigures"/>
        <w:tabs>
          <w:tab w:val="right" w:leader="dot" w:pos="9629"/>
        </w:tabs>
        <w:rPr>
          <w:rFonts w:asciiTheme="minorHAnsi" w:eastAsiaTheme="minorEastAsia" w:hAnsiTheme="minorHAnsi"/>
          <w:b w:val="0"/>
          <w:noProof/>
          <w:sz w:val="22"/>
          <w:lang w:val="sv-SE" w:eastAsia="sv-SE"/>
        </w:rPr>
      </w:pPr>
      <w:hyperlink w:anchor="_Toc95771200" w:history="1">
        <w:r w:rsidR="003151EE" w:rsidRPr="0065500F">
          <w:rPr>
            <w:rStyle w:val="Hyperlink"/>
            <w:noProof/>
          </w:rPr>
          <w:t>Proposal 2</w:t>
        </w:r>
        <w:r w:rsidR="003151EE">
          <w:rPr>
            <w:rFonts w:asciiTheme="minorHAnsi" w:eastAsiaTheme="minorEastAsia" w:hAnsiTheme="minorHAnsi"/>
            <w:b w:val="0"/>
            <w:noProof/>
            <w:sz w:val="22"/>
            <w:lang w:val="sv-SE" w:eastAsia="sv-SE"/>
          </w:rPr>
          <w:tab/>
        </w:r>
        <w:r w:rsidR="003151EE" w:rsidRPr="0065500F">
          <w:rPr>
            <w:rStyle w:val="Hyperlink"/>
            <w:noProof/>
          </w:rPr>
          <w:t>Send LS to RAN4 to specify the details of methods to drop/insert samples and blank subframe(s)/repetition unit(s) for segmented uplink transmission for IoT NTN.</w:t>
        </w:r>
      </w:hyperlink>
    </w:p>
    <w:p w14:paraId="43117587" w14:textId="77777777" w:rsidR="003151EE" w:rsidRDefault="00073241">
      <w:pPr>
        <w:pStyle w:val="TableofFigures"/>
        <w:tabs>
          <w:tab w:val="right" w:leader="dot" w:pos="9629"/>
        </w:tabs>
        <w:rPr>
          <w:rFonts w:asciiTheme="minorHAnsi" w:eastAsiaTheme="minorEastAsia" w:hAnsiTheme="minorHAnsi"/>
          <w:b w:val="0"/>
          <w:noProof/>
          <w:sz w:val="22"/>
          <w:lang w:val="sv-SE" w:eastAsia="sv-SE"/>
        </w:rPr>
      </w:pPr>
      <w:hyperlink w:anchor="_Toc95771201" w:history="1">
        <w:r w:rsidR="003151EE" w:rsidRPr="0065500F">
          <w:rPr>
            <w:rStyle w:val="Hyperlink"/>
            <w:noProof/>
          </w:rPr>
          <w:t>Proposal 3</w:t>
        </w:r>
        <w:r w:rsidR="003151EE">
          <w:rPr>
            <w:rFonts w:asciiTheme="minorHAnsi" w:eastAsiaTheme="minorEastAsia" w:hAnsiTheme="minorHAnsi"/>
            <w:b w:val="0"/>
            <w:noProof/>
            <w:sz w:val="22"/>
            <w:lang w:val="sv-SE" w:eastAsia="sv-SE"/>
          </w:rPr>
          <w:tab/>
        </w:r>
        <w:r w:rsidR="003151EE" w:rsidRPr="0065500F">
          <w:rPr>
            <w:rStyle w:val="Hyperlink"/>
            <w:noProof/>
          </w:rPr>
          <w:t>Adopt the following text proposal for 3GPP TS 36.211:</w:t>
        </w:r>
      </w:hyperlink>
    </w:p>
    <w:p w14:paraId="0FD6A193" w14:textId="77777777" w:rsidR="003151EE" w:rsidRDefault="00073241">
      <w:pPr>
        <w:pStyle w:val="TableofFigures"/>
        <w:tabs>
          <w:tab w:val="right" w:leader="dot" w:pos="9629"/>
        </w:tabs>
        <w:rPr>
          <w:rFonts w:asciiTheme="minorHAnsi" w:eastAsiaTheme="minorEastAsia" w:hAnsiTheme="minorHAnsi"/>
          <w:b w:val="0"/>
          <w:noProof/>
          <w:sz w:val="22"/>
          <w:lang w:val="sv-SE" w:eastAsia="sv-SE"/>
        </w:rPr>
      </w:pPr>
      <w:hyperlink w:anchor="_Toc95771202" w:history="1">
        <w:r w:rsidR="003151EE" w:rsidRPr="0065500F">
          <w:rPr>
            <w:rStyle w:val="Hyperlink"/>
            <w:noProof/>
            <w:lang w:val="en-GB"/>
          </w:rPr>
          <w:t>Proposal 4</w:t>
        </w:r>
        <w:r w:rsidR="003151EE">
          <w:rPr>
            <w:rFonts w:asciiTheme="minorHAnsi" w:eastAsiaTheme="minorEastAsia" w:hAnsiTheme="minorHAnsi"/>
            <w:b w:val="0"/>
            <w:noProof/>
            <w:sz w:val="22"/>
            <w:lang w:val="sv-SE" w:eastAsia="sv-SE"/>
          </w:rPr>
          <w:tab/>
        </w:r>
        <w:r w:rsidR="003151EE" w:rsidRPr="0065500F">
          <w:rPr>
            <w:rStyle w:val="Hyperlink"/>
            <w:noProof/>
            <w:lang w:val="en-GB"/>
          </w:rPr>
          <w:t>Adopt the following text proposal for TS 36.213:</w:t>
        </w:r>
      </w:hyperlink>
    </w:p>
    <w:p w14:paraId="38013C99" w14:textId="77777777" w:rsidR="003151EE" w:rsidRDefault="00073241">
      <w:pPr>
        <w:pStyle w:val="TableofFigures"/>
        <w:tabs>
          <w:tab w:val="right" w:leader="dot" w:pos="9629"/>
        </w:tabs>
        <w:rPr>
          <w:rFonts w:asciiTheme="minorHAnsi" w:eastAsiaTheme="minorEastAsia" w:hAnsiTheme="minorHAnsi"/>
          <w:b w:val="0"/>
          <w:noProof/>
          <w:sz w:val="22"/>
          <w:lang w:val="sv-SE" w:eastAsia="sv-SE"/>
        </w:rPr>
      </w:pPr>
      <w:hyperlink w:anchor="_Toc95771203" w:history="1">
        <w:bookmarkStart w:id="23" w:name="_Toc95737381"/>
        <w:r w:rsidR="003151EE" w:rsidRPr="0065500F">
          <w:rPr>
            <w:rStyle w:val="Hyperlink"/>
            <w:noProof/>
          </w:rPr>
          <mc:AlternateContent>
            <mc:Choice Requires="wps">
              <w:drawing>
                <wp:inline distT="0" distB="0" distL="0" distR="0" wp14:anchorId="7D0374B5" wp14:editId="08A14349">
                  <wp:extent cx="6120765" cy="4065006"/>
                  <wp:effectExtent l="0" t="0" r="13335" b="1206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65006"/>
                          </a:xfrm>
                          <a:prstGeom prst="rect">
                            <a:avLst/>
                          </a:prstGeom>
                          <a:solidFill>
                            <a:schemeClr val="lt1">
                              <a:lumMod val="100000"/>
                              <a:lumOff val="0"/>
                            </a:schemeClr>
                          </a:solidFill>
                          <a:ln w="6350">
                            <a:solidFill>
                              <a:srgbClr val="000000"/>
                            </a:solidFill>
                            <a:miter lim="800000"/>
                            <a:headEnd/>
                            <a:tailEnd/>
                          </a:ln>
                        </wps:spPr>
                        <wps:txbx>
                          <w:txbxContent>
                            <w:p w14:paraId="33C19AB8" w14:textId="77777777" w:rsidR="003151EE" w:rsidRDefault="003151EE" w:rsidP="009763E0">
                              <w:pPr>
                                <w:spacing w:after="0"/>
                                <w:rPr>
                                  <w:rFonts w:ascii="Times New Roman" w:eastAsiaTheme="minorEastAsia" w:hAnsi="Times New Roman" w:cs="Times New Roman"/>
                                  <w:szCs w:val="20"/>
                                </w:rPr>
                              </w:pPr>
                              <w:r>
                                <w:rPr>
                                  <w:szCs w:val="20"/>
                                </w:rPr>
                                <w:t>---------------------------------------- Start of TP for 3GPP TS 36.213 ----------------------------------------</w:t>
                              </w:r>
                            </w:p>
                            <w:p w14:paraId="255952C5" w14:textId="77777777" w:rsidR="003151EE" w:rsidRPr="00B916EC" w:rsidRDefault="003151EE" w:rsidP="009763E0">
                              <w:pPr>
                                <w:pStyle w:val="Heading2"/>
                              </w:pPr>
                              <w:r>
                                <w:t>4.2.3</w:t>
                              </w:r>
                              <w:r w:rsidRPr="00B916EC">
                                <w:tab/>
                              </w:r>
                              <w:r>
                                <w:t>Transmission timing adjustments</w:t>
                              </w:r>
                            </w:p>
                            <w:p w14:paraId="6EC925CE" w14:textId="77777777" w:rsidR="003151EE" w:rsidRDefault="003151EE"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5BC52A9" w14:textId="77777777" w:rsidR="003151EE" w:rsidRPr="00AB782B" w:rsidRDefault="003151EE"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Using higher-layer parameters </w:t>
                              </w:r>
                              <w:proofErr w:type="spellStart"/>
                              <w:r w:rsidRPr="00AB782B">
                                <w:rPr>
                                  <w:rFonts w:ascii="Times New Roman" w:hAnsi="Times New Roman" w:cs="Times New Roman"/>
                                  <w:i/>
                                  <w:color w:val="FF0000"/>
                                  <w:sz w:val="18"/>
                                  <w:szCs w:val="18"/>
                                </w:rPr>
                                <w:t>TACommon</w:t>
                              </w:r>
                              <w:proofErr w:type="spellEnd"/>
                              <w:r w:rsidRPr="00AB782B">
                                <w:rPr>
                                  <w:rFonts w:ascii="Times New Roman" w:hAnsi="Times New Roman" w:cs="Times New Roman"/>
                                  <w:color w:val="FF0000"/>
                                  <w:sz w:val="18"/>
                                  <w:szCs w:val="18"/>
                                </w:rPr>
                                <w:t xml:space="preserve">, </w:t>
                              </w:r>
                              <w:proofErr w:type="spellStart"/>
                              <w:r w:rsidRPr="00AB782B">
                                <w:rPr>
                                  <w:rFonts w:ascii="Times New Roman" w:hAnsi="Times New Roman" w:cs="Times New Roman"/>
                                  <w:i/>
                                  <w:color w:val="FF0000"/>
                                  <w:sz w:val="18"/>
                                  <w:szCs w:val="18"/>
                                </w:rPr>
                                <w:t>TACommonDrift</w:t>
                              </w:r>
                              <w:proofErr w:type="spellEnd"/>
                              <w:r w:rsidRPr="00AB782B">
                                <w:rPr>
                                  <w:rFonts w:ascii="Times New Roman" w:hAnsi="Times New Roman" w:cs="Times New Roman"/>
                                  <w:color w:val="FF0000"/>
                                  <w:sz w:val="18"/>
                                  <w:szCs w:val="18"/>
                                </w:rPr>
                                <w:t xml:space="preserve">, and </w:t>
                              </w:r>
                              <w:proofErr w:type="spellStart"/>
                              <w:r w:rsidRPr="00AB782B">
                                <w:rPr>
                                  <w:rFonts w:ascii="Times New Roman" w:hAnsi="Times New Roman" w:cs="Times New Roman"/>
                                  <w:i/>
                                  <w:color w:val="FF0000"/>
                                  <w:sz w:val="18"/>
                                  <w:szCs w:val="18"/>
                                </w:rPr>
                                <w:t>TACommonDriftVariation</w:t>
                              </w:r>
                              <w:proofErr w:type="spellEnd"/>
                              <w:r w:rsidRPr="00AB782B">
                                <w:rPr>
                                  <w:rFonts w:ascii="Times New Roman" w:hAnsi="Times New Roman" w:cs="Times New Roman"/>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to pre-compensate the two-way transmission delay between the satellite and the uplink time synchronization reference point as follows.</w:t>
                              </w:r>
                            </w:p>
                            <w:p w14:paraId="14BBFCEE" w14:textId="77777777" w:rsidR="003151EE" w:rsidRPr="00AB782B" w:rsidRDefault="003151EE"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The one-way transmission delay function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gives the distance at time </w:t>
                              </w:r>
                              <m:oMath>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between the satellite a</w:t>
                              </w:r>
                              <w:proofErr w:type="spellStart"/>
                              <w:r w:rsidRPr="00AB782B">
                                <w:rPr>
                                  <w:rFonts w:ascii="Times New Roman" w:hAnsi="Times New Roman" w:cs="Times New Roman"/>
                                  <w:color w:val="FF0000"/>
                                  <w:sz w:val="18"/>
                                  <w:szCs w:val="18"/>
                                </w:rPr>
                                <w:t>nd</w:t>
                              </w:r>
                              <w:proofErr w:type="spellEnd"/>
                              <w:r w:rsidRPr="00AB782B">
                                <w:rPr>
                                  <w:rFonts w:ascii="Times New Roman" w:hAnsi="Times New Roman" w:cs="Times New Roman"/>
                                  <w:color w:val="FF0000"/>
                                  <w:sz w:val="18"/>
                                  <w:szCs w:val="18"/>
                                </w:rPr>
                                <w:t xml:space="preserve"> the uplink time synchronization reference point divided by the speed of light and is defined as</w:t>
                              </w:r>
                            </w:p>
                            <w:p w14:paraId="0AE300A5" w14:textId="77777777" w:rsidR="003151EE" w:rsidRPr="00AB782B" w:rsidRDefault="00073241" w:rsidP="009763E0">
                              <w:pPr>
                                <w:jc w:val="center"/>
                                <w:rPr>
                                  <w:rFonts w:ascii="Times New Roman" w:hAnsi="Times New Roman" w:cs="Times New Roman"/>
                                  <w:color w:val="FF0000"/>
                                  <w:sz w:val="18"/>
                                  <w:szCs w:val="18"/>
                                </w:rPr>
                              </w:pPr>
                              <m:oMathPara>
                                <m:oMathParaPr>
                                  <m:jc m:val="center"/>
                                </m:oMathParaP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e>
                                  </m:d>
                                  <m:r>
                                    <m:rPr>
                                      <m:sty m:val="p"/>
                                    </m:rPr>
                                    <w:rPr>
                                      <w:rFonts w:ascii="Cambria Math" w:hAnsi="Cambria Math" w:cs="Times New Roman"/>
                                      <w:color w:val="FF0000"/>
                                      <w:sz w:val="18"/>
                                      <w:szCs w:val="18"/>
                                    </w:rPr>
                                    <m:t>= </m:t>
                                  </m:r>
                                  <m:r>
                                    <w:rPr>
                                      <w:rFonts w:ascii="Cambria Math" w:hAnsi="Cambria Math" w:cs="Times New Roman"/>
                                      <w:color w:val="FF0000"/>
                                      <w:sz w:val="18"/>
                                      <w:szCs w:val="18"/>
                                    </w:rPr>
                                    <m:t>DCommon</m:t>
                                  </m:r>
                                  <m:r>
                                    <m:rPr>
                                      <m:sty m:val="p"/>
                                    </m:rPr>
                                    <w:rPr>
                                      <w:rFonts w:ascii="Cambria Math" w:hAnsi="Cambria Math" w:cs="Times New Roman"/>
                                      <w:color w:val="FF0000"/>
                                      <w:sz w:val="18"/>
                                      <w:szCs w:val="18"/>
                                    </w:rPr>
                                    <m:t>+</m:t>
                                  </m:r>
                                  <m:r>
                                    <w:rPr>
                                      <w:rFonts w:ascii="Cambria Math" w:hAnsi="Cambria Math" w:cs="Times New Roman"/>
                                      <w:color w:val="FF0000"/>
                                      <w:sz w:val="18"/>
                                      <w:szCs w:val="18"/>
                                    </w:rPr>
                                    <m:t xml:space="preserve"> DCommonDrift×</m:t>
                                  </m:r>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r>
                                    <m:rPr>
                                      <m:sty m:val="p"/>
                                    </m:rPr>
                                    <w:rPr>
                                      <w:rFonts w:ascii="Cambria Math" w:hAnsi="Cambria Math" w:cs="Times New Roman"/>
                                      <w:color w:val="FF0000"/>
                                      <w:sz w:val="18"/>
                                      <w:szCs w:val="18"/>
                                    </w:rPr>
                                    <m:t>+</m:t>
                                  </m:r>
                                  <m:r>
                                    <w:rPr>
                                      <w:rFonts w:ascii="Cambria Math" w:hAnsi="Cambria Math" w:cs="Times New Roman"/>
                                      <w:color w:val="FF0000"/>
                                      <w:sz w:val="18"/>
                                      <w:szCs w:val="18"/>
                                    </w:rPr>
                                    <m:t>DCommonDriftVariation×</m:t>
                                  </m:r>
                                  <m:sSup>
                                    <m:sSupPr>
                                      <m:ctrlPr>
                                        <w:rPr>
                                          <w:rFonts w:ascii="Cambria Math" w:eastAsia="Calibri" w:hAnsi="Cambria Math" w:cs="Times New Roman"/>
                                          <w:color w:val="FF0000"/>
                                          <w:sz w:val="18"/>
                                          <w:szCs w:val="18"/>
                                        </w:rPr>
                                      </m:ctrlPr>
                                    </m:sSupPr>
                                    <m:e>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e>
                                    <m:sup>
                                      <m:r>
                                        <m:rPr>
                                          <m:sty m:val="p"/>
                                        </m:rPr>
                                        <w:rPr>
                                          <w:rFonts w:ascii="Cambria Math" w:hAnsi="Cambria Math" w:cs="Times New Roman"/>
                                          <w:color w:val="FF0000"/>
                                          <w:sz w:val="18"/>
                                          <w:szCs w:val="18"/>
                                        </w:rPr>
                                        <m:t>2</m:t>
                                      </m:r>
                                    </m:sup>
                                  </m:sSup>
                                  <m:r>
                                    <m:rPr>
                                      <m:sty m:val="p"/>
                                    </m:rPr>
                                    <w:rPr>
                                      <w:rFonts w:ascii="Cambria Math" w:hAnsi="Cambria Math" w:cs="Times New Roman"/>
                                      <w:color w:val="FF0000"/>
                                      <w:sz w:val="18"/>
                                      <w:szCs w:val="18"/>
                                    </w:rPr>
                                    <m:t> </m:t>
                                  </m:r>
                                </m:oMath>
                              </m:oMathPara>
                            </w:p>
                            <w:p w14:paraId="419C66AD" w14:textId="77777777" w:rsidR="003151EE" w:rsidRPr="00AB782B" w:rsidRDefault="003151EE" w:rsidP="009763E0">
                              <w:pPr>
                                <w:rPr>
                                  <w:rFonts w:cs="Times New Roman"/>
                                  <w:color w:val="FF0000"/>
                                  <w:sz w:val="18"/>
                                  <w:szCs w:val="18"/>
                                </w:rPr>
                              </w:pPr>
                              <w:r w:rsidRPr="00AB782B">
                                <w:rPr>
                                  <w:rFonts w:ascii="Times New Roman" w:hAnsi="Times New Roman" w:cs="Times New Roman"/>
                                  <w:color w:val="FF0000"/>
                                  <w:sz w:val="18"/>
                                  <w:szCs w:val="18"/>
                                </w:rPr>
                                <w:t xml:space="preserve">where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oMath>
                              <w:r w:rsidRPr="00AB782B">
                                <w:rPr>
                                  <w:rFonts w:ascii="Times New Roman" w:eastAsiaTheme="minorEastAsia" w:hAnsi="Times New Roman" w:cs="Times New Roman"/>
                                  <w:color w:val="FF0000"/>
                                  <w:sz w:val="18"/>
                                  <w:szCs w:val="18"/>
                                </w:rPr>
                                <w:t xml:space="preserve"> is the epoch time of the </w:t>
                              </w:r>
                              <w:r w:rsidRPr="00AB782B">
                                <w:rPr>
                                  <w:rFonts w:ascii="Times New Roman" w:hAnsi="Times New Roman" w:cs="Times New Roman"/>
                                  <w:color w:val="FF0000"/>
                                  <w:sz w:val="18"/>
                                  <w:szCs w:val="18"/>
                                </w:rPr>
                                <w:t xml:space="preserve">higher-layer parameters </w:t>
                              </w:r>
                              <w:proofErr w:type="spellStart"/>
                              <w:r w:rsidRPr="00AB782B">
                                <w:rPr>
                                  <w:rFonts w:ascii="Times New Roman" w:hAnsi="Times New Roman" w:cs="Times New Roman"/>
                                  <w:i/>
                                  <w:color w:val="FF0000"/>
                                  <w:sz w:val="18"/>
                                  <w:szCs w:val="18"/>
                                </w:rPr>
                                <w:t>TACommon</w:t>
                              </w:r>
                              <w:proofErr w:type="spellEnd"/>
                              <w:r w:rsidRPr="00AB782B">
                                <w:rPr>
                                  <w:rFonts w:ascii="Times New Roman" w:hAnsi="Times New Roman" w:cs="Times New Roman"/>
                                  <w:color w:val="FF0000"/>
                                  <w:sz w:val="18"/>
                                  <w:szCs w:val="18"/>
                                </w:rPr>
                                <w:t xml:space="preserve">, </w:t>
                              </w:r>
                              <w:proofErr w:type="spellStart"/>
                              <w:r w:rsidRPr="00AB782B">
                                <w:rPr>
                                  <w:rFonts w:ascii="Times New Roman" w:hAnsi="Times New Roman" w:cs="Times New Roman"/>
                                  <w:i/>
                                  <w:color w:val="FF0000"/>
                                  <w:sz w:val="18"/>
                                  <w:szCs w:val="18"/>
                                </w:rPr>
                                <w:t>TACommonDrift</w:t>
                              </w:r>
                              <w:proofErr w:type="spellEnd"/>
                              <w:r w:rsidRPr="00AB782B">
                                <w:rPr>
                                  <w:rFonts w:ascii="Times New Roman" w:hAnsi="Times New Roman" w:cs="Times New Roman"/>
                                  <w:color w:val="FF0000"/>
                                  <w:sz w:val="18"/>
                                  <w:szCs w:val="18"/>
                                </w:rPr>
                                <w:t xml:space="preserve">, and </w:t>
                              </w:r>
                              <w:proofErr w:type="spellStart"/>
                              <w:r w:rsidRPr="00AB782B">
                                <w:rPr>
                                  <w:rFonts w:ascii="Times New Roman" w:hAnsi="Times New Roman" w:cs="Times New Roman"/>
                                  <w:i/>
                                  <w:color w:val="FF0000"/>
                                  <w:sz w:val="18"/>
                                  <w:szCs w:val="18"/>
                                </w:rPr>
                                <w:t>TACommonDriftVariation</w:t>
                              </w:r>
                              <w:proofErr w:type="spellEnd"/>
                              <w:r w:rsidRPr="00AB782B">
                                <w:rPr>
                                  <w:rFonts w:cs="Times New Roman"/>
                                  <w:color w:val="FF0000"/>
                                  <w:sz w:val="18"/>
                                  <w:szCs w:val="18"/>
                                </w:rPr>
                                <w:t xml:space="preserve"> and </w:t>
                              </w:r>
                              <m:oMath>
                                <m:r>
                                  <w:rPr>
                                    <w:rFonts w:ascii="Cambria Math" w:hAnsi="Cambria Math" w:cs="Times New Roman"/>
                                    <w:color w:val="FF0000"/>
                                    <w:sz w:val="18"/>
                                    <w:szCs w:val="18"/>
                                  </w:rPr>
                                  <m:t>DCommon</m:t>
                                </m:r>
                                <m:r>
                                  <w:rPr>
                                    <w:rFonts w:ascii="Cambria Math" w:eastAsiaTheme="minorEastAsia" w:hAnsi="Cambria Math" w:cs="Times New Roman"/>
                                    <w:color w:val="FF0000"/>
                                    <w:sz w:val="18"/>
                                    <w:szCs w:val="18"/>
                                  </w:rPr>
                                  <m:t>=TACommon/2</m:t>
                                </m:r>
                              </m:oMath>
                              <w:r w:rsidRPr="00AB782B">
                                <w:rPr>
                                  <w:rFonts w:ascii="Times New Roman" w:eastAsiaTheme="minorEastAsia" w:hAnsi="Times New Roman" w:cs="Times New Roman"/>
                                  <w:color w:val="FF0000"/>
                                  <w:sz w:val="18"/>
                                  <w:szCs w:val="18"/>
                                </w:rPr>
                                <w:t xml:space="preserve">, </w:t>
                              </w:r>
                              <m:oMath>
                                <m:r>
                                  <w:rPr>
                                    <w:rFonts w:ascii="Cambria Math" w:hAnsi="Cambria Math" w:cs="Times New Roman"/>
                                    <w:color w:val="FF0000"/>
                                    <w:sz w:val="18"/>
                                    <w:szCs w:val="18"/>
                                  </w:rPr>
                                  <m:t>DCommonDrift</m:t>
                                </m:r>
                                <m:r>
                                  <w:rPr>
                                    <w:rFonts w:ascii="Cambria Math" w:eastAsiaTheme="minorEastAsia" w:hAnsi="Cambria Math" w:cs="Times New Roman"/>
                                    <w:color w:val="FF0000"/>
                                    <w:sz w:val="18"/>
                                    <w:szCs w:val="18"/>
                                  </w:rPr>
                                  <m:t>=TACommonDrift/2</m:t>
                                </m:r>
                              </m:oMath>
                              <w:r w:rsidRPr="00AB782B">
                                <w:rPr>
                                  <w:rFonts w:ascii="Times New Roman" w:eastAsiaTheme="minorEastAsia" w:hAnsi="Times New Roman" w:cs="Times New Roman"/>
                                  <w:color w:val="FF0000"/>
                                  <w:sz w:val="18"/>
                                  <w:szCs w:val="18"/>
                                </w:rPr>
                                <w:t xml:space="preserve"> and </w:t>
                              </w:r>
                              <m:oMath>
                                <m:r>
                                  <w:rPr>
                                    <w:rFonts w:ascii="Cambria Math" w:hAnsi="Cambria Math" w:cs="Times New Roman"/>
                                    <w:color w:val="FF0000"/>
                                    <w:sz w:val="18"/>
                                    <w:szCs w:val="18"/>
                                  </w:rPr>
                                  <m:t>DCommonDriftVariation</m:t>
                                </m:r>
                                <m:r>
                                  <w:rPr>
                                    <w:rFonts w:ascii="Cambria Math" w:eastAsiaTheme="minorEastAsia" w:hAnsi="Cambria Math" w:cs="Times New Roman"/>
                                    <w:color w:val="FF0000"/>
                                    <w:sz w:val="18"/>
                                    <w:szCs w:val="18"/>
                                  </w:rPr>
                                  <m:t>=TACommonDriftVariation/2</m:t>
                                </m:r>
                              </m:oMath>
                              <w:r w:rsidRPr="00AB782B">
                                <w:rPr>
                                  <w:rFonts w:ascii="Times New Roman" w:eastAsiaTheme="minorEastAsia" w:hAnsi="Times New Roman" w:cs="Times New Roman"/>
                                  <w:color w:val="FF0000"/>
                                  <w:sz w:val="18"/>
                                  <w:szCs w:val="18"/>
                                </w:rPr>
                                <w:t>.</w:t>
                              </w:r>
                            </w:p>
                            <w:p w14:paraId="281BBF2F" w14:textId="77777777" w:rsidR="003151EE" w:rsidRPr="00AB782B" w:rsidRDefault="003151EE" w:rsidP="00C76817">
                              <w:pPr>
                                <w:rPr>
                                  <w:rFonts w:ascii="Times New Roman" w:hAnsi="Times New Roman" w:cs="Times New Roman"/>
                                  <w:color w:val="FF0000"/>
                                  <w:sz w:val="18"/>
                                  <w:szCs w:val="18"/>
                                  <w:lang w:eastAsia="sv-SE"/>
                                </w:rPr>
                              </w:pPr>
                              <w:r w:rsidRPr="00AB782B">
                                <w:rPr>
                                  <w:rFonts w:ascii="Times New Roman" w:hAnsi="Times New Roman" w:cs="Times New Roman"/>
                                  <w:color w:val="FF0000"/>
                                  <w:sz w:val="18"/>
                                  <w:szCs w:val="18"/>
                                </w:rPr>
                                <w:t xml:space="preserve">For transmission of UL slot </w:t>
                              </w:r>
                              <m:oMath>
                                <m:r>
                                  <w:rPr>
                                    <w:rFonts w:ascii="Cambria Math" w:hAnsi="Cambria Math" w:cs="Times New Roman"/>
                                    <w:color w:val="FF0000"/>
                                    <w:sz w:val="18"/>
                                    <w:szCs w:val="18"/>
                                  </w:rPr>
                                  <m:t>n</m:t>
                                </m:r>
                              </m:oMath>
                              <w:r w:rsidRPr="00AB782B">
                                <w:rPr>
                                  <w:rFonts w:ascii="Times New Roman" w:hAnsi="Times New Roman" w:cs="Times New Roman"/>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w:t>
                              </w:r>
                              <w:r w:rsidRPr="00AB782B">
                                <w:rPr>
                                  <w:rFonts w:ascii="Times New Roman" w:hAnsi="Times New Roman" w:cs="Times New Roman"/>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sidRPr="00AB782B">
                                <w:rPr>
                                  <w:rFonts w:ascii="Times New Roman" w:hAnsi="Times New Roman" w:cs="Times New Roman"/>
                                  <w:color w:val="FF0000"/>
                                  <w:sz w:val="18"/>
                                  <w:szCs w:val="18"/>
                                </w:rPr>
                                <w:t>, where</w:t>
                              </w:r>
                            </w:p>
                            <w:p w14:paraId="4B823ABA" w14:textId="77777777" w:rsidR="003151EE" w:rsidRPr="00AB782B" w:rsidRDefault="00073241"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e>
                                </m:d>
                              </m:oMath>
                            </w:p>
                            <w:p w14:paraId="5E13C471" w14:textId="77777777" w:rsidR="003151EE" w:rsidRPr="00AB782B" w:rsidRDefault="00073241"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d>
                                  <m:dPr>
                                    <m:ctrlPr>
                                      <w:rPr>
                                        <w:rFonts w:ascii="Cambria Math" w:eastAsiaTheme="minorEastAsia" w:hAnsi="Cambria Math" w:cs="Times New Roman"/>
                                        <w:i/>
                                        <w:color w:val="FF0000"/>
                                        <w:sz w:val="18"/>
                                        <w:szCs w:val="18"/>
                                      </w:rPr>
                                    </m:ctrlPr>
                                  </m:dPr>
                                  <m:e>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TA,offset</m:t>
                                        </m:r>
                                      </m:sub>
                                    </m:sSub>
                                  </m:e>
                                </m:d>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r>
                                  <m:rPr>
                                    <m:sty m:val="p"/>
                                  </m:rPr>
                                  <w:rPr>
                                    <w:rFonts w:ascii="Cambria Math" w:hAnsi="Cambria Math" w:cs="Arial"/>
                                    <w:color w:val="FF0000"/>
                                    <w:sz w:val="18"/>
                                    <w:szCs w:val="18"/>
                                    <w:vertAlign w:val="subscript"/>
                                    <w:lang w:val="en-GB" w:eastAsia="ja-JP"/>
                                  </w:rPr>
                                  <m:t xml:space="preserve">- </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e>
                                </m:d>
                              </m:oMath>
                            </w:p>
                            <w:p w14:paraId="3763F8D8" w14:textId="77777777" w:rsidR="003151EE" w:rsidRPr="00AB782B" w:rsidRDefault="00073241" w:rsidP="00472D0D">
                              <w:pPr>
                                <w:pStyle w:val="B1"/>
                                <w:numPr>
                                  <w:ilvl w:val="0"/>
                                  <w:numId w:val="30"/>
                                </w:numPr>
                                <w:rPr>
                                  <w:rFonts w:cs="Times New Roman"/>
                                  <w:color w:val="FF0000"/>
                                  <w:sz w:val="18"/>
                                  <w:szCs w:val="18"/>
                                </w:rPr>
                              </w:pPr>
                              <m:oMath>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oMath>
                              <w:r w:rsidR="003151EE" w:rsidRPr="00AB782B">
                                <w:rPr>
                                  <w:rFonts w:eastAsiaTheme="minorEastAsia"/>
                                  <w:color w:val="FF0000"/>
                                  <w:sz w:val="18"/>
                                  <w:szCs w:val="18"/>
                                  <w:lang w:eastAsia="en-US"/>
                                </w:rPr>
                                <w:t xml:space="preserve"> is the transmission time of the corresponding DL slot </w:t>
                              </w:r>
                              <m:oMath>
                                <m:r>
                                  <w:rPr>
                                    <w:rFonts w:ascii="Cambria Math" w:hAnsi="Cambria Math" w:cs="Times New Roman"/>
                                    <w:color w:val="FF0000"/>
                                    <w:sz w:val="18"/>
                                    <w:szCs w:val="18"/>
                                  </w:rPr>
                                  <m:t>n</m:t>
                                </m:r>
                              </m:oMath>
                              <w:r w:rsidR="003151EE" w:rsidRPr="00AB782B">
                                <w:rPr>
                                  <w:rFonts w:eastAsiaTheme="minorEastAsia"/>
                                  <w:color w:val="FF0000"/>
                                  <w:sz w:val="18"/>
                                  <w:szCs w:val="18"/>
                                  <w:lang w:eastAsia="en-US"/>
                                </w:rPr>
                                <w:t xml:space="preserve"> from the uplink time </w:t>
                              </w:r>
                              <w:r w:rsidR="003151EE" w:rsidRPr="00AB782B">
                                <w:rPr>
                                  <w:rFonts w:eastAsiaTheme="minorEastAsia" w:cs="Times New Roman"/>
                                  <w:color w:val="FF0000"/>
                                  <w:sz w:val="18"/>
                                  <w:szCs w:val="18"/>
                                </w:rPr>
                                <w:t xml:space="preserve">synchronization </w:t>
                              </w:r>
                              <w:r w:rsidR="003151EE" w:rsidRPr="00AB782B">
                                <w:rPr>
                                  <w:rFonts w:eastAsiaTheme="minorEastAsia"/>
                                  <w:color w:val="FF0000"/>
                                  <w:sz w:val="18"/>
                                  <w:szCs w:val="18"/>
                                  <w:lang w:eastAsia="en-US"/>
                                </w:rPr>
                                <w:t>reference point</w:t>
                              </w:r>
                              <w:r w:rsidR="003151EE" w:rsidRPr="00AB782B">
                                <w:rPr>
                                  <w:rFonts w:eastAsiaTheme="minorEastAsia"/>
                                  <w:color w:val="FF0000"/>
                                  <w:sz w:val="18"/>
                                  <w:szCs w:val="18"/>
                                </w:rPr>
                                <w:t>.</w:t>
                              </w:r>
                            </w:p>
                            <w:p w14:paraId="114E4F7D" w14:textId="77777777" w:rsidR="003151EE" w:rsidRDefault="003151EE" w:rsidP="009763E0">
                              <w:pPr>
                                <w:spacing w:after="0"/>
                                <w:rPr>
                                  <w:rFonts w:ascii="Times New Roman" w:eastAsiaTheme="minorEastAsia" w:hAnsi="Times New Roman" w:cs="Times New Roman"/>
                                  <w:szCs w:val="20"/>
                                </w:rPr>
                              </w:pPr>
                              <w:r>
                                <w:rPr>
                                  <w:szCs w:val="20"/>
                                </w:rPr>
                                <w:t>---------------------------------------- End of TP for 3GPP TS 36.213 ----------------------------------------</w:t>
                              </w:r>
                            </w:p>
                            <w:p w14:paraId="044C19CC" w14:textId="77777777" w:rsidR="003151EE" w:rsidRDefault="003151EE" w:rsidP="009763E0">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7D0374B5" id="Text Box 21" o:spid="_x0000_s1034" type="#_x0000_t202" style="width:481.95pt;height:3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" fillcolor="white [3201]" strokeweight=".5pt">
                  <v:textbox>
                    <w:txbxContent>
                      <w:p w14:paraId="33C19AB8" w14:textId="77777777" w:rsidR="003151EE" w:rsidRDefault="003151EE" w:rsidP="009763E0">
                        <w:pPr>
                          <w:spacing w:after="0"/>
                          <w:rPr>
                            <w:rFonts w:ascii="Times New Roman" w:eastAsiaTheme="minorEastAsia" w:hAnsi="Times New Roman" w:cs="Times New Roman"/>
                            <w:szCs w:val="20"/>
                          </w:rPr>
                        </w:pPr>
                        <w:r>
                          <w:rPr>
                            <w:szCs w:val="20"/>
                          </w:rPr>
                          <w:t>---------------------------------------- Start of TP for 3GPP TS 36.213 ----------------------------------------</w:t>
                        </w:r>
                      </w:p>
                      <w:p w14:paraId="255952C5" w14:textId="77777777" w:rsidR="003151EE" w:rsidRPr="00B916EC" w:rsidRDefault="003151EE" w:rsidP="009763E0">
                        <w:pPr>
                          <w:pStyle w:val="Heading2"/>
                        </w:pPr>
                        <w:r>
                          <w:t>4.2.3</w:t>
                        </w:r>
                        <w:r w:rsidRPr="00B916EC">
                          <w:tab/>
                        </w:r>
                        <w:r>
                          <w:t>Transmission timing adjustments</w:t>
                        </w:r>
                      </w:p>
                      <w:p w14:paraId="6EC925CE" w14:textId="77777777" w:rsidR="003151EE" w:rsidRDefault="003151EE"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5BC52A9" w14:textId="77777777" w:rsidR="003151EE" w:rsidRPr="00AB782B" w:rsidRDefault="003151EE"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Using higher-layer parameters </w:t>
                        </w:r>
                        <w:r w:rsidRPr="00AB782B">
                          <w:rPr>
                            <w:rFonts w:ascii="Times New Roman" w:hAnsi="Times New Roman" w:cs="Times New Roman"/>
                            <w:i/>
                            <w:color w:val="FF0000"/>
                            <w:sz w:val="18"/>
                            <w:szCs w:val="18"/>
                          </w:rPr>
                          <w:t>TACommon</w:t>
                        </w:r>
                        <w:r w:rsidRPr="00AB782B">
                          <w:rPr>
                            <w:rFonts w:ascii="Times New Roman" w:hAnsi="Times New Roman" w:cs="Times New Roman"/>
                            <w:color w:val="FF0000"/>
                            <w:sz w:val="18"/>
                            <w:szCs w:val="18"/>
                          </w:rPr>
                          <w:t xml:space="preserve">, </w:t>
                        </w:r>
                        <w:r w:rsidRPr="00AB782B">
                          <w:rPr>
                            <w:rFonts w:ascii="Times New Roman" w:hAnsi="Times New Roman" w:cs="Times New Roman"/>
                            <w:i/>
                            <w:color w:val="FF0000"/>
                            <w:sz w:val="18"/>
                            <w:szCs w:val="18"/>
                          </w:rPr>
                          <w:t>TACommonDrift</w:t>
                        </w:r>
                        <w:r w:rsidRPr="00AB782B">
                          <w:rPr>
                            <w:rFonts w:ascii="Times New Roman" w:hAnsi="Times New Roman" w:cs="Times New Roman"/>
                            <w:color w:val="FF0000"/>
                            <w:sz w:val="18"/>
                            <w:szCs w:val="18"/>
                          </w:rPr>
                          <w:t xml:space="preserve">, and </w:t>
                        </w:r>
                        <w:r w:rsidRPr="00AB782B">
                          <w:rPr>
                            <w:rFonts w:ascii="Times New Roman" w:hAnsi="Times New Roman" w:cs="Times New Roman"/>
                            <w:i/>
                            <w:color w:val="FF0000"/>
                            <w:sz w:val="18"/>
                            <w:szCs w:val="18"/>
                          </w:rPr>
                          <w:t>TACommonDriftVariation</w:t>
                        </w:r>
                        <w:r w:rsidRPr="00AB782B">
                          <w:rPr>
                            <w:rFonts w:ascii="Times New Roman" w:hAnsi="Times New Roman" w:cs="Times New Roman"/>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to pre-compensate the two-way transmission delay between the satellite and the uplink time synchronization reference point as follows.</w:t>
                        </w:r>
                      </w:p>
                      <w:p w14:paraId="14BBFCEE" w14:textId="77777777" w:rsidR="003151EE" w:rsidRPr="00AB782B" w:rsidRDefault="003151EE" w:rsidP="009763E0">
                        <w:pPr>
                          <w:rPr>
                            <w:rFonts w:ascii="Times New Roman" w:hAnsi="Times New Roman" w:cs="Times New Roman"/>
                            <w:color w:val="FF0000"/>
                            <w:sz w:val="18"/>
                            <w:szCs w:val="18"/>
                          </w:rPr>
                        </w:pPr>
                        <w:r w:rsidRPr="00AB782B">
                          <w:rPr>
                            <w:rFonts w:ascii="Times New Roman" w:hAnsi="Times New Roman" w:cs="Times New Roman"/>
                            <w:color w:val="FF0000"/>
                            <w:sz w:val="18"/>
                            <w:szCs w:val="18"/>
                          </w:rPr>
                          <w:t xml:space="preserve">The one-way transmission delay function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gives the distance at time </w:t>
                        </w:r>
                        <m:oMath>
                          <m:r>
                            <w:rPr>
                              <w:rFonts w:ascii="Cambria Math" w:eastAsia="Calibri" w:hAnsi="Cambria Math" w:cs="Times New Roman"/>
                              <w:color w:val="FF0000"/>
                              <w:sz w:val="18"/>
                              <w:szCs w:val="18"/>
                            </w:rPr>
                            <m:t>t</m:t>
                          </m:r>
                        </m:oMath>
                        <w:r w:rsidRPr="00AB782B">
                          <w:rPr>
                            <w:rFonts w:ascii="Times New Roman" w:hAnsi="Times New Roman" w:cs="Times New Roman"/>
                            <w:color w:val="FF0000"/>
                            <w:sz w:val="18"/>
                            <w:szCs w:val="18"/>
                          </w:rPr>
                          <w:t xml:space="preserve"> between the satellite and the uplink time synchronization reference point divided by the speed of light and is defined as</w:t>
                        </w:r>
                      </w:p>
                      <w:p w14:paraId="0AE300A5" w14:textId="77777777" w:rsidR="003151EE" w:rsidRPr="00AB782B" w:rsidRDefault="003151EE" w:rsidP="009763E0">
                        <w:pPr>
                          <w:jc w:val="center"/>
                          <w:rPr>
                            <w:rFonts w:ascii="Times New Roman" w:hAnsi="Times New Roman" w:cs="Times New Roman"/>
                            <w:color w:val="FF0000"/>
                            <w:sz w:val="18"/>
                            <w:szCs w:val="18"/>
                          </w:rPr>
                        </w:pPr>
                        <m:oMathPara>
                          <m:oMathParaPr>
                            <m:jc m:val="center"/>
                          </m:oMathParaP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e>
                            </m:d>
                            <m:r>
                              <m:rPr>
                                <m:sty m:val="p"/>
                              </m:rPr>
                              <w:rPr>
                                <w:rFonts w:ascii="Cambria Math" w:hAnsi="Cambria Math" w:cs="Times New Roman"/>
                                <w:color w:val="FF0000"/>
                                <w:sz w:val="18"/>
                                <w:szCs w:val="18"/>
                              </w:rPr>
                              <m:t>= </m:t>
                            </m:r>
                            <m:r>
                              <w:rPr>
                                <w:rFonts w:ascii="Cambria Math" w:hAnsi="Cambria Math" w:cs="Times New Roman"/>
                                <w:color w:val="FF0000"/>
                                <w:sz w:val="18"/>
                                <w:szCs w:val="18"/>
                              </w:rPr>
                              <m:t>DCommon</m:t>
                            </m:r>
                            <m:r>
                              <m:rPr>
                                <m:sty m:val="p"/>
                              </m:rPr>
                              <w:rPr>
                                <w:rFonts w:ascii="Cambria Math" w:hAnsi="Cambria Math" w:cs="Times New Roman"/>
                                <w:color w:val="FF0000"/>
                                <w:sz w:val="18"/>
                                <w:szCs w:val="18"/>
                              </w:rPr>
                              <m:t>+</m:t>
                            </m:r>
                            <m:r>
                              <w:rPr>
                                <w:rFonts w:ascii="Cambria Math" w:hAnsi="Cambria Math" w:cs="Times New Roman"/>
                                <w:color w:val="FF0000"/>
                                <w:sz w:val="18"/>
                                <w:szCs w:val="18"/>
                              </w:rPr>
                              <m:t xml:space="preserve"> DCommonDrift×</m:t>
                            </m:r>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r>
                              <m:rPr>
                                <m:sty m:val="p"/>
                              </m:rPr>
                              <w:rPr>
                                <w:rFonts w:ascii="Cambria Math" w:hAnsi="Cambria Math" w:cs="Times New Roman"/>
                                <w:color w:val="FF0000"/>
                                <w:sz w:val="18"/>
                                <w:szCs w:val="18"/>
                              </w:rPr>
                              <m:t>+</m:t>
                            </m:r>
                            <m:r>
                              <w:rPr>
                                <w:rFonts w:ascii="Cambria Math" w:hAnsi="Cambria Math" w:cs="Times New Roman"/>
                                <w:color w:val="FF0000"/>
                                <w:sz w:val="18"/>
                                <w:szCs w:val="18"/>
                              </w:rPr>
                              <m:t>DCommonDriftVariation×</m:t>
                            </m:r>
                            <m:sSup>
                              <m:sSupPr>
                                <m:ctrlPr>
                                  <w:rPr>
                                    <w:rFonts w:ascii="Cambria Math" w:eastAsia="Calibri" w:hAnsi="Cambria Math" w:cs="Times New Roman"/>
                                    <w:color w:val="FF0000"/>
                                    <w:sz w:val="18"/>
                                    <w:szCs w:val="18"/>
                                  </w:rPr>
                                </m:ctrlPr>
                              </m:sSupPr>
                              <m:e>
                                <m:d>
                                  <m:dPr>
                                    <m:ctrlPr>
                                      <w:rPr>
                                        <w:rFonts w:ascii="Cambria Math" w:eastAsia="Calibri" w:hAnsi="Cambria Math" w:cs="Times New Roman"/>
                                        <w:color w:val="FF0000"/>
                                        <w:sz w:val="18"/>
                                        <w:szCs w:val="18"/>
                                      </w:rPr>
                                    </m:ctrlPr>
                                  </m:dPr>
                                  <m:e>
                                    <m:r>
                                      <w:rPr>
                                        <w:rFonts w:ascii="Cambria Math" w:hAnsi="Cambria Math" w:cs="Times New Roman"/>
                                        <w:color w:val="FF0000"/>
                                        <w:sz w:val="18"/>
                                        <w:szCs w:val="18"/>
                                      </w:rPr>
                                      <m:t>t</m:t>
                                    </m:r>
                                    <m:r>
                                      <m:rPr>
                                        <m:sty m:val="p"/>
                                      </m:rPr>
                                      <w:rPr>
                                        <w:rFonts w:ascii="Cambria Math"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e>
                                </m:d>
                              </m:e>
                              <m:sup>
                                <m:r>
                                  <m:rPr>
                                    <m:sty m:val="p"/>
                                  </m:rPr>
                                  <w:rPr>
                                    <w:rFonts w:ascii="Cambria Math" w:hAnsi="Cambria Math" w:cs="Times New Roman"/>
                                    <w:color w:val="FF0000"/>
                                    <w:sz w:val="18"/>
                                    <w:szCs w:val="18"/>
                                  </w:rPr>
                                  <m:t>2</m:t>
                                </m:r>
                              </m:sup>
                            </m:sSup>
                            <m:r>
                              <m:rPr>
                                <m:sty m:val="p"/>
                              </m:rPr>
                              <w:rPr>
                                <w:rFonts w:ascii="Cambria Math" w:hAnsi="Cambria Math" w:cs="Times New Roman"/>
                                <w:color w:val="FF0000"/>
                                <w:sz w:val="18"/>
                                <w:szCs w:val="18"/>
                              </w:rPr>
                              <m:t> </m:t>
                            </m:r>
                          </m:oMath>
                        </m:oMathPara>
                      </w:p>
                      <w:p w14:paraId="419C66AD" w14:textId="77777777" w:rsidR="003151EE" w:rsidRPr="00AB782B" w:rsidRDefault="003151EE" w:rsidP="009763E0">
                        <w:pPr>
                          <w:rPr>
                            <w:rFonts w:cs="Times New Roman"/>
                            <w:color w:val="FF0000"/>
                            <w:sz w:val="18"/>
                            <w:szCs w:val="18"/>
                          </w:rPr>
                        </w:pPr>
                        <w:r w:rsidRPr="00AB782B">
                          <w:rPr>
                            <w:rFonts w:ascii="Times New Roman" w:hAnsi="Times New Roman" w:cs="Times New Roman"/>
                            <w:color w:val="FF0000"/>
                            <w:sz w:val="18"/>
                            <w:szCs w:val="18"/>
                          </w:rPr>
                          <w:t xml:space="preserve">where </w:t>
                        </w:r>
                        <m:oMath>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epoch</m:t>
                              </m:r>
                            </m:sub>
                          </m:sSub>
                        </m:oMath>
                        <w:r w:rsidRPr="00AB782B">
                          <w:rPr>
                            <w:rFonts w:ascii="Times New Roman" w:eastAsiaTheme="minorEastAsia" w:hAnsi="Times New Roman" w:cs="Times New Roman"/>
                            <w:color w:val="FF0000"/>
                            <w:sz w:val="18"/>
                            <w:szCs w:val="18"/>
                          </w:rPr>
                          <w:t xml:space="preserve"> is the epoch time of the </w:t>
                        </w:r>
                        <w:r w:rsidRPr="00AB782B">
                          <w:rPr>
                            <w:rFonts w:ascii="Times New Roman" w:hAnsi="Times New Roman" w:cs="Times New Roman"/>
                            <w:color w:val="FF0000"/>
                            <w:sz w:val="18"/>
                            <w:szCs w:val="18"/>
                          </w:rPr>
                          <w:t xml:space="preserve">higher-layer parameters </w:t>
                        </w:r>
                        <w:r w:rsidRPr="00AB782B">
                          <w:rPr>
                            <w:rFonts w:ascii="Times New Roman" w:hAnsi="Times New Roman" w:cs="Times New Roman"/>
                            <w:i/>
                            <w:color w:val="FF0000"/>
                            <w:sz w:val="18"/>
                            <w:szCs w:val="18"/>
                          </w:rPr>
                          <w:t>TACommon</w:t>
                        </w:r>
                        <w:r w:rsidRPr="00AB782B">
                          <w:rPr>
                            <w:rFonts w:ascii="Times New Roman" w:hAnsi="Times New Roman" w:cs="Times New Roman"/>
                            <w:color w:val="FF0000"/>
                            <w:sz w:val="18"/>
                            <w:szCs w:val="18"/>
                          </w:rPr>
                          <w:t xml:space="preserve">, </w:t>
                        </w:r>
                        <w:r w:rsidRPr="00AB782B">
                          <w:rPr>
                            <w:rFonts w:ascii="Times New Roman" w:hAnsi="Times New Roman" w:cs="Times New Roman"/>
                            <w:i/>
                            <w:color w:val="FF0000"/>
                            <w:sz w:val="18"/>
                            <w:szCs w:val="18"/>
                          </w:rPr>
                          <w:t>TACommonDrift</w:t>
                        </w:r>
                        <w:r w:rsidRPr="00AB782B">
                          <w:rPr>
                            <w:rFonts w:ascii="Times New Roman" w:hAnsi="Times New Roman" w:cs="Times New Roman"/>
                            <w:color w:val="FF0000"/>
                            <w:sz w:val="18"/>
                            <w:szCs w:val="18"/>
                          </w:rPr>
                          <w:t xml:space="preserve">, and </w:t>
                        </w:r>
                        <w:r w:rsidRPr="00AB782B">
                          <w:rPr>
                            <w:rFonts w:ascii="Times New Roman" w:hAnsi="Times New Roman" w:cs="Times New Roman"/>
                            <w:i/>
                            <w:color w:val="FF0000"/>
                            <w:sz w:val="18"/>
                            <w:szCs w:val="18"/>
                          </w:rPr>
                          <w:t>TACommonDriftVariation</w:t>
                        </w:r>
                        <w:r w:rsidRPr="00AB782B">
                          <w:rPr>
                            <w:rFonts w:cs="Times New Roman"/>
                            <w:color w:val="FF0000"/>
                            <w:sz w:val="18"/>
                            <w:szCs w:val="18"/>
                          </w:rPr>
                          <w:t xml:space="preserve"> and </w:t>
                        </w:r>
                        <m:oMath>
                          <m:r>
                            <w:rPr>
                              <w:rFonts w:ascii="Cambria Math" w:hAnsi="Cambria Math" w:cs="Times New Roman"/>
                              <w:color w:val="FF0000"/>
                              <w:sz w:val="18"/>
                              <w:szCs w:val="18"/>
                            </w:rPr>
                            <m:t>DCommon</m:t>
                          </m:r>
                          <m:r>
                            <w:rPr>
                              <w:rFonts w:ascii="Cambria Math" w:eastAsiaTheme="minorEastAsia" w:hAnsi="Cambria Math" w:cs="Times New Roman"/>
                              <w:color w:val="FF0000"/>
                              <w:sz w:val="18"/>
                              <w:szCs w:val="18"/>
                            </w:rPr>
                            <m:t>=TACommon/2</m:t>
                          </m:r>
                        </m:oMath>
                        <w:r w:rsidRPr="00AB782B">
                          <w:rPr>
                            <w:rFonts w:ascii="Times New Roman" w:eastAsiaTheme="minorEastAsia" w:hAnsi="Times New Roman" w:cs="Times New Roman"/>
                            <w:color w:val="FF0000"/>
                            <w:sz w:val="18"/>
                            <w:szCs w:val="18"/>
                          </w:rPr>
                          <w:t xml:space="preserve">, </w:t>
                        </w:r>
                        <m:oMath>
                          <m:r>
                            <w:rPr>
                              <w:rFonts w:ascii="Cambria Math" w:hAnsi="Cambria Math" w:cs="Times New Roman"/>
                              <w:color w:val="FF0000"/>
                              <w:sz w:val="18"/>
                              <w:szCs w:val="18"/>
                            </w:rPr>
                            <m:t>DCommonDrift</m:t>
                          </m:r>
                          <m:r>
                            <w:rPr>
                              <w:rFonts w:ascii="Cambria Math" w:eastAsiaTheme="minorEastAsia" w:hAnsi="Cambria Math" w:cs="Times New Roman"/>
                              <w:color w:val="FF0000"/>
                              <w:sz w:val="18"/>
                              <w:szCs w:val="18"/>
                            </w:rPr>
                            <m:t>=TACommonDrift/2</m:t>
                          </m:r>
                        </m:oMath>
                        <w:r w:rsidRPr="00AB782B">
                          <w:rPr>
                            <w:rFonts w:ascii="Times New Roman" w:eastAsiaTheme="minorEastAsia" w:hAnsi="Times New Roman" w:cs="Times New Roman"/>
                            <w:color w:val="FF0000"/>
                            <w:sz w:val="18"/>
                            <w:szCs w:val="18"/>
                          </w:rPr>
                          <w:t xml:space="preserve"> and </w:t>
                        </w:r>
                        <m:oMath>
                          <m:r>
                            <w:rPr>
                              <w:rFonts w:ascii="Cambria Math" w:hAnsi="Cambria Math" w:cs="Times New Roman"/>
                              <w:color w:val="FF0000"/>
                              <w:sz w:val="18"/>
                              <w:szCs w:val="18"/>
                            </w:rPr>
                            <m:t>DCommonDriftVariation</m:t>
                          </m:r>
                          <m:r>
                            <w:rPr>
                              <w:rFonts w:ascii="Cambria Math" w:eastAsiaTheme="minorEastAsia" w:hAnsi="Cambria Math" w:cs="Times New Roman"/>
                              <w:color w:val="FF0000"/>
                              <w:sz w:val="18"/>
                              <w:szCs w:val="18"/>
                            </w:rPr>
                            <m:t>=TACommonDriftVariation/2</m:t>
                          </m:r>
                        </m:oMath>
                        <w:r w:rsidRPr="00AB782B">
                          <w:rPr>
                            <w:rFonts w:ascii="Times New Roman" w:eastAsiaTheme="minorEastAsia" w:hAnsi="Times New Roman" w:cs="Times New Roman"/>
                            <w:color w:val="FF0000"/>
                            <w:sz w:val="18"/>
                            <w:szCs w:val="18"/>
                          </w:rPr>
                          <w:t>.</w:t>
                        </w:r>
                      </w:p>
                      <w:p w14:paraId="281BBF2F" w14:textId="77777777" w:rsidR="003151EE" w:rsidRPr="00AB782B" w:rsidRDefault="003151EE" w:rsidP="00C76817">
                        <w:pPr>
                          <w:rPr>
                            <w:rFonts w:ascii="Times New Roman" w:hAnsi="Times New Roman" w:cs="Times New Roman"/>
                            <w:color w:val="FF0000"/>
                            <w:sz w:val="18"/>
                            <w:szCs w:val="18"/>
                            <w:lang w:eastAsia="sv-SE"/>
                          </w:rPr>
                        </w:pPr>
                        <w:r w:rsidRPr="00AB782B">
                          <w:rPr>
                            <w:rFonts w:ascii="Times New Roman" w:hAnsi="Times New Roman" w:cs="Times New Roman"/>
                            <w:color w:val="FF0000"/>
                            <w:sz w:val="18"/>
                            <w:szCs w:val="18"/>
                          </w:rPr>
                          <w:t xml:space="preserve">For transmission of UL slot </w:t>
                        </w:r>
                        <m:oMath>
                          <m:r>
                            <w:rPr>
                              <w:rFonts w:ascii="Cambria Math" w:hAnsi="Cambria Math" w:cs="Times New Roman"/>
                              <w:color w:val="FF0000"/>
                              <w:sz w:val="18"/>
                              <w:szCs w:val="18"/>
                            </w:rPr>
                            <m:t>n</m:t>
                          </m:r>
                        </m:oMath>
                        <w:r w:rsidRPr="00AB782B">
                          <w:rPr>
                            <w:rFonts w:ascii="Times New Roman" w:hAnsi="Times New Roman" w:cs="Times New Roman"/>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sidRPr="00AB782B">
                          <w:rPr>
                            <w:rFonts w:ascii="Times New Roman" w:eastAsiaTheme="minorEastAsia" w:hAnsi="Times New Roman" w:cs="Times New Roman"/>
                            <w:color w:val="FF0000"/>
                            <w:sz w:val="18"/>
                            <w:szCs w:val="18"/>
                          </w:rPr>
                          <w:t xml:space="preserve"> </w:t>
                        </w:r>
                        <w:r w:rsidRPr="00AB782B">
                          <w:rPr>
                            <w:rFonts w:ascii="Times New Roman" w:hAnsi="Times New Roman" w:cs="Times New Roman"/>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sidRPr="00AB782B">
                          <w:rPr>
                            <w:rFonts w:ascii="Times New Roman" w:hAnsi="Times New Roman" w:cs="Times New Roman"/>
                            <w:color w:val="FF0000"/>
                            <w:sz w:val="18"/>
                            <w:szCs w:val="18"/>
                          </w:rPr>
                          <w:t>, where</w:t>
                        </w:r>
                      </w:p>
                      <w:p w14:paraId="4B823ABA" w14:textId="77777777" w:rsidR="003151EE" w:rsidRPr="00AB782B" w:rsidRDefault="003151EE"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DL</m:t>
                                  </m:r>
                                </m:sub>
                              </m:sSub>
                            </m:e>
                          </m:d>
                        </m:oMath>
                      </w:p>
                      <w:p w14:paraId="5E13C471" w14:textId="77777777" w:rsidR="003151EE" w:rsidRPr="00AB782B" w:rsidRDefault="003151EE" w:rsidP="00C76817">
                        <w:pPr>
                          <w:pStyle w:val="B1"/>
                          <w:numPr>
                            <w:ilvl w:val="0"/>
                            <w:numId w:val="30"/>
                          </w:numPr>
                          <w:rPr>
                            <w:color w:val="FF0000"/>
                            <w:sz w:val="18"/>
                            <w:szCs w:val="18"/>
                          </w:rPr>
                        </w:pPr>
                        <m:oMath>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r>
                            <w:rPr>
                              <w:rFonts w:ascii="Cambria Math" w:eastAsiaTheme="minorEastAsia" w:hAnsi="Cambria Math" w:cs="Times New Roman"/>
                              <w:color w:val="FF0000"/>
                              <w:sz w:val="18"/>
                              <w:szCs w:val="18"/>
                            </w:rPr>
                            <m:t>-</m:t>
                          </m:r>
                          <m:d>
                            <m:dPr>
                              <m:ctrlPr>
                                <w:rPr>
                                  <w:rFonts w:ascii="Cambria Math" w:eastAsiaTheme="minorEastAsia" w:hAnsi="Cambria Math" w:cs="Times New Roman"/>
                                  <w:i/>
                                  <w:color w:val="FF0000"/>
                                  <w:sz w:val="18"/>
                                  <w:szCs w:val="18"/>
                                </w:rPr>
                              </m:ctrlPr>
                            </m:dPr>
                            <m:e>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m:t>
                                  </m:r>
                                </m:sub>
                              </m:sSub>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N</m:t>
                                  </m:r>
                                </m:e>
                                <m:sub>
                                  <m:r>
                                    <w:rPr>
                                      <w:rFonts w:ascii="Cambria Math" w:eastAsiaTheme="minorEastAsia" w:hAnsi="Cambria Math" w:cs="Times New Roman"/>
                                      <w:color w:val="FF0000"/>
                                      <w:sz w:val="18"/>
                                      <w:szCs w:val="18"/>
                                    </w:rPr>
                                    <m:t>TA,offset</m:t>
                                  </m:r>
                                </m:sub>
                              </m:sSub>
                            </m:e>
                          </m:d>
                          <m:r>
                            <w:rPr>
                              <w:rFonts w:ascii="Cambria Math" w:eastAsiaTheme="minorEastAsia" w:hAnsi="Cambria Math" w:cs="Times New Roman"/>
                              <w:color w:val="FF0000"/>
                              <w:sz w:val="18"/>
                              <w:szCs w:val="18"/>
                            </w:rPr>
                            <m:t>×</m:t>
                          </m:r>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r>
                            <m:rPr>
                              <m:sty m:val="p"/>
                            </m:rPr>
                            <w:rPr>
                              <w:rFonts w:ascii="Cambria Math" w:hAnsi="Cambria Math" w:cs="Arial"/>
                              <w:color w:val="FF0000"/>
                              <w:sz w:val="18"/>
                              <w:szCs w:val="18"/>
                              <w:vertAlign w:val="subscript"/>
                              <w:lang w:val="en-GB" w:eastAsia="ja-JP"/>
                            </w:rPr>
                            <m:t xml:space="preserve">- </m:t>
                          </m:r>
                          <m:sSub>
                            <m:sSubPr>
                              <m:ctrlPr>
                                <w:rPr>
                                  <w:rFonts w:ascii="Cambria Math" w:eastAsia="Calibri" w:hAnsi="Cambria Math" w:cs="Times New Roman"/>
                                  <w:color w:val="FF0000"/>
                                  <w:sz w:val="18"/>
                                  <w:szCs w:val="18"/>
                                </w:rPr>
                              </m:ctrlPr>
                            </m:sSubPr>
                            <m:e>
                              <m:r>
                                <w:rPr>
                                  <w:rFonts w:ascii="Cambria Math" w:hAnsi="Cambria Math" w:cs="Times New Roman"/>
                                  <w:color w:val="FF0000"/>
                                  <w:sz w:val="18"/>
                                  <w:szCs w:val="18"/>
                                </w:rPr>
                                <m:t>Delay</m:t>
                              </m:r>
                            </m:e>
                            <m:sub>
                              <m:r>
                                <w:rPr>
                                  <w:rFonts w:ascii="Cambria Math" w:hAnsi="Cambria Math" w:cs="Times New Roman"/>
                                  <w:color w:val="FF0000"/>
                                  <w:sz w:val="18"/>
                                  <w:szCs w:val="18"/>
                                </w:rPr>
                                <m:t>common</m:t>
                              </m:r>
                            </m:sub>
                          </m:sSub>
                          <m:d>
                            <m:dPr>
                              <m:ctrlPr>
                                <w:rPr>
                                  <w:rFonts w:ascii="Cambria Math" w:eastAsia="Calibri" w:hAnsi="Cambria Math" w:cs="Times New Roman"/>
                                  <w:color w:val="FF0000"/>
                                  <w:sz w:val="18"/>
                                  <w:szCs w:val="18"/>
                                </w:rPr>
                              </m:ctrlPr>
                            </m:dPr>
                            <m:e>
                              <m:sSub>
                                <m:sSubPr>
                                  <m:ctrlPr>
                                    <w:rPr>
                                      <w:rFonts w:ascii="Cambria Math" w:hAnsi="Cambria Math" w:cs="Times New Roman"/>
                                      <w:i/>
                                      <w:color w:val="FF0000"/>
                                      <w:sz w:val="18"/>
                                      <w:szCs w:val="18"/>
                                      <w:lang w:eastAsia="en-US"/>
                                    </w:rPr>
                                  </m:ctrlPr>
                                </m:sSubPr>
                                <m:e>
                                  <m:r>
                                    <w:rPr>
                                      <w:rFonts w:ascii="Cambria Math" w:hAnsi="Cambria Math" w:cs="Times New Roman"/>
                                      <w:color w:val="FF0000"/>
                                      <w:sz w:val="18"/>
                                      <w:szCs w:val="18"/>
                                    </w:rPr>
                                    <m:t>t</m:t>
                                  </m:r>
                                </m:e>
                                <m:sub>
                                  <m:r>
                                    <w:rPr>
                                      <w:rFonts w:ascii="Cambria Math" w:hAnsi="Cambria Math" w:cs="Times New Roman"/>
                                      <w:color w:val="FF0000"/>
                                      <w:sz w:val="18"/>
                                      <w:szCs w:val="18"/>
                                    </w:rPr>
                                    <m:t>UL</m:t>
                                  </m:r>
                                </m:sub>
                              </m:sSub>
                            </m:e>
                          </m:d>
                        </m:oMath>
                      </w:p>
                      <w:p w14:paraId="3763F8D8" w14:textId="77777777" w:rsidR="003151EE" w:rsidRPr="00AB782B" w:rsidRDefault="003151EE" w:rsidP="00472D0D">
                        <w:pPr>
                          <w:pStyle w:val="B1"/>
                          <w:numPr>
                            <w:ilvl w:val="0"/>
                            <w:numId w:val="30"/>
                          </w:numPr>
                          <w:rPr>
                            <w:rFonts w:cs="Times New Roman"/>
                            <w:color w:val="FF0000"/>
                            <w:sz w:val="18"/>
                            <w:szCs w:val="18"/>
                          </w:rPr>
                        </w:pPr>
                        <m:oMath>
                          <m:sSub>
                            <m:sSubPr>
                              <m:ctrlPr>
                                <w:rPr>
                                  <w:rFonts w:ascii="Cambria Math" w:eastAsiaTheme="minorEastAsia" w:hAnsi="Cambria Math" w:cs="Times New Roman"/>
                                  <w:i/>
                                  <w:color w:val="FF0000"/>
                                  <w:sz w:val="18"/>
                                  <w:szCs w:val="18"/>
                                  <w:lang w:eastAsia="en-US"/>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ref</m:t>
                              </m:r>
                            </m:sub>
                          </m:sSub>
                        </m:oMath>
                        <w:r w:rsidRPr="00AB782B">
                          <w:rPr>
                            <w:rFonts w:eastAsiaTheme="minorEastAsia"/>
                            <w:color w:val="FF0000"/>
                            <w:sz w:val="18"/>
                            <w:szCs w:val="18"/>
                            <w:lang w:eastAsia="en-US"/>
                          </w:rPr>
                          <w:t xml:space="preserve"> is the transmission time of the corresponding DL slot </w:t>
                        </w:r>
                        <m:oMath>
                          <m:r>
                            <w:rPr>
                              <w:rFonts w:ascii="Cambria Math" w:hAnsi="Cambria Math" w:cs="Times New Roman"/>
                              <w:color w:val="FF0000"/>
                              <w:sz w:val="18"/>
                              <w:szCs w:val="18"/>
                            </w:rPr>
                            <m:t>n</m:t>
                          </m:r>
                        </m:oMath>
                        <w:r w:rsidRPr="00AB782B">
                          <w:rPr>
                            <w:rFonts w:eastAsiaTheme="minorEastAsia"/>
                            <w:color w:val="FF0000"/>
                            <w:sz w:val="18"/>
                            <w:szCs w:val="18"/>
                            <w:lang w:eastAsia="en-US"/>
                          </w:rPr>
                          <w:t xml:space="preserve"> from the uplink time </w:t>
                        </w:r>
                        <w:r w:rsidRPr="00AB782B">
                          <w:rPr>
                            <w:rFonts w:eastAsiaTheme="minorEastAsia" w:cs="Times New Roman"/>
                            <w:color w:val="FF0000"/>
                            <w:sz w:val="18"/>
                            <w:szCs w:val="18"/>
                          </w:rPr>
                          <w:t xml:space="preserve">synchronization </w:t>
                        </w:r>
                        <w:r w:rsidRPr="00AB782B">
                          <w:rPr>
                            <w:rFonts w:eastAsiaTheme="minorEastAsia"/>
                            <w:color w:val="FF0000"/>
                            <w:sz w:val="18"/>
                            <w:szCs w:val="18"/>
                            <w:lang w:eastAsia="en-US"/>
                          </w:rPr>
                          <w:t>reference point</w:t>
                        </w:r>
                        <w:r w:rsidRPr="00AB782B">
                          <w:rPr>
                            <w:rFonts w:eastAsiaTheme="minorEastAsia"/>
                            <w:color w:val="FF0000"/>
                            <w:sz w:val="18"/>
                            <w:szCs w:val="18"/>
                          </w:rPr>
                          <w:t>.</w:t>
                        </w:r>
                      </w:p>
                      <w:p w14:paraId="114E4F7D" w14:textId="77777777" w:rsidR="003151EE" w:rsidRDefault="003151EE" w:rsidP="009763E0">
                        <w:pPr>
                          <w:spacing w:after="0"/>
                          <w:rPr>
                            <w:rFonts w:ascii="Times New Roman" w:eastAsiaTheme="minorEastAsia" w:hAnsi="Times New Roman" w:cs="Times New Roman"/>
                            <w:szCs w:val="20"/>
                          </w:rPr>
                        </w:pPr>
                        <w:r>
                          <w:rPr>
                            <w:szCs w:val="20"/>
                          </w:rPr>
                          <w:t>---------------------------------------- End of TP for 3GPP TS 36.213 ----------------------------------------</w:t>
                        </w:r>
                      </w:p>
                      <w:p w14:paraId="044C19CC" w14:textId="77777777" w:rsidR="003151EE" w:rsidRDefault="003151EE" w:rsidP="009763E0">
                        <w:pPr>
                          <w:spacing w:after="0"/>
                          <w:rPr>
                            <w:rFonts w:ascii="Times New Roman" w:eastAsiaTheme="minorEastAsia" w:hAnsi="Times New Roman" w:cs="Times New Roman"/>
                            <w:szCs w:val="20"/>
                          </w:rPr>
                        </w:pPr>
                      </w:p>
                    </w:txbxContent>
                  </v:textbox>
                  <w10:anchorlock/>
                </v:shape>
              </w:pict>
            </mc:Fallback>
          </mc:AlternateContent>
        </w:r>
        <w:bookmarkEnd w:id="23"/>
      </w:hyperlink>
    </w:p>
    <w:p w14:paraId="227E9C44" w14:textId="77777777" w:rsidR="003151EE" w:rsidRDefault="00073241">
      <w:pPr>
        <w:pStyle w:val="TableofFigures"/>
        <w:tabs>
          <w:tab w:val="right" w:leader="dot" w:pos="9629"/>
        </w:tabs>
        <w:rPr>
          <w:rFonts w:asciiTheme="minorHAnsi" w:eastAsiaTheme="minorEastAsia" w:hAnsiTheme="minorHAnsi"/>
          <w:b w:val="0"/>
          <w:noProof/>
          <w:sz w:val="22"/>
          <w:lang w:val="sv-SE" w:eastAsia="sv-SE"/>
        </w:rPr>
      </w:pPr>
      <w:hyperlink w:anchor="_Toc95771204" w:history="1">
        <w:r w:rsidR="003151EE" w:rsidRPr="0065500F">
          <w:rPr>
            <w:rStyle w:val="Hyperlink"/>
            <w:noProof/>
            <w:lang w:val="en-GB"/>
          </w:rPr>
          <w:t>Proposal 5</w:t>
        </w:r>
        <w:r w:rsidR="003151EE">
          <w:rPr>
            <w:rFonts w:asciiTheme="minorHAnsi" w:eastAsiaTheme="minorEastAsia" w:hAnsiTheme="minorHAnsi"/>
            <w:b w:val="0"/>
            <w:noProof/>
            <w:sz w:val="22"/>
            <w:lang w:val="sv-SE" w:eastAsia="sv-SE"/>
          </w:rPr>
          <w:tab/>
        </w:r>
        <w:r w:rsidR="003151EE" w:rsidRPr="0065500F">
          <w:rPr>
            <w:rStyle w:val="Hyperlink"/>
            <w:noProof/>
            <w:lang w:val="en-GB"/>
          </w:rPr>
          <w:t>Adopt the following text proposal for TS 36.213:</w:t>
        </w:r>
      </w:hyperlink>
    </w:p>
    <w:p w14:paraId="6E3D98A5" w14:textId="77777777" w:rsidR="003151EE" w:rsidRDefault="00073241">
      <w:pPr>
        <w:pStyle w:val="TableofFigures"/>
        <w:tabs>
          <w:tab w:val="right" w:leader="dot" w:pos="9629"/>
        </w:tabs>
        <w:rPr>
          <w:rFonts w:asciiTheme="minorHAnsi" w:eastAsiaTheme="minorEastAsia" w:hAnsiTheme="minorHAnsi"/>
          <w:b w:val="0"/>
          <w:noProof/>
          <w:sz w:val="22"/>
          <w:lang w:val="sv-SE" w:eastAsia="sv-SE"/>
        </w:rPr>
      </w:pPr>
      <w:hyperlink w:anchor="_Toc95771205" w:history="1">
        <w:bookmarkStart w:id="24" w:name="_Toc95737383"/>
        <w:r w:rsidR="003151EE" w:rsidRPr="0065500F">
          <w:rPr>
            <w:rStyle w:val="Hyperlink"/>
            <w:noProof/>
          </w:rPr>
          <mc:AlternateContent>
            <mc:Choice Requires="wps">
              <w:drawing>
                <wp:inline distT="0" distB="0" distL="0" distR="0" wp14:anchorId="2D9F00FE" wp14:editId="47F5CFF6">
                  <wp:extent cx="6120765" cy="1620571"/>
                  <wp:effectExtent l="0" t="0" r="13335" b="1778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0571"/>
                          </a:xfrm>
                          <a:prstGeom prst="rect">
                            <a:avLst/>
                          </a:prstGeom>
                          <a:solidFill>
                            <a:schemeClr val="lt1">
                              <a:lumMod val="100000"/>
                              <a:lumOff val="0"/>
                            </a:schemeClr>
                          </a:solidFill>
                          <a:ln w="6350">
                            <a:solidFill>
                              <a:srgbClr val="000000"/>
                            </a:solidFill>
                            <a:miter lim="800000"/>
                            <a:headEnd/>
                            <a:tailEnd/>
                          </a:ln>
                        </wps:spPr>
                        <wps:txbx>
                          <w:txbxContent>
                            <w:p w14:paraId="7686611A" w14:textId="77777777" w:rsidR="003151EE" w:rsidRDefault="003151EE" w:rsidP="009763E0">
                              <w:pPr>
                                <w:spacing w:after="0"/>
                                <w:rPr>
                                  <w:rFonts w:ascii="Times New Roman" w:eastAsiaTheme="minorEastAsia" w:hAnsi="Times New Roman" w:cs="Times New Roman"/>
                                  <w:szCs w:val="20"/>
                                </w:rPr>
                              </w:pPr>
                              <w:r>
                                <w:rPr>
                                  <w:szCs w:val="20"/>
                                </w:rPr>
                                <w:t>---------------------------------------- Start of TP for 3GPP TS 36.213 ----------------------------------------</w:t>
                              </w:r>
                            </w:p>
                            <w:p w14:paraId="1C4812EA" w14:textId="77777777" w:rsidR="003151EE" w:rsidRPr="00B916EC" w:rsidRDefault="003151EE" w:rsidP="009763E0">
                              <w:pPr>
                                <w:pStyle w:val="Heading2"/>
                              </w:pPr>
                              <w:r>
                                <w:t>16.1.2</w:t>
                              </w:r>
                              <w:r w:rsidRPr="00B916EC">
                                <w:tab/>
                              </w:r>
                              <w:r>
                                <w:t>Timing synchronization</w:t>
                              </w:r>
                            </w:p>
                            <w:p w14:paraId="140A6737" w14:textId="77777777" w:rsidR="003151EE" w:rsidRDefault="003151EE"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26520A" w14:textId="77777777" w:rsidR="003151EE" w:rsidRPr="00EC1112" w:rsidRDefault="003151EE" w:rsidP="009763E0">
                              <w:pPr>
                                <w:rPr>
                                  <w:rFonts w:ascii="Times New Roman" w:hAnsi="Times New Roman" w:cs="Times New Roman"/>
                                  <w:color w:val="FF0000"/>
                                  <w:sz w:val="18"/>
                                  <w:szCs w:val="18"/>
                                </w:rPr>
                              </w:pPr>
                              <w:r w:rsidRPr="00EC1112">
                                <w:rPr>
                                  <w:rFonts w:ascii="Times New Roman" w:eastAsiaTheme="minorEastAsia" w:hAnsi="Times New Roman" w:cs="Times New Roman"/>
                                  <w:color w:val="FF0000"/>
                                  <w:sz w:val="18"/>
                                  <w:szCs w:val="18"/>
                                </w:rPr>
                                <w:t xml:space="preserve">The UE shall determine the </w:t>
                              </w:r>
                              <m:oMath>
                                <m:sSubSup>
                                  <m:sSubSupPr>
                                    <m:ctrlPr>
                                      <w:rPr>
                                        <w:rFonts w:ascii="Cambria Math" w:hAnsi="Cambria Math" w:cs="Times New Roman"/>
                                        <w:i/>
                                        <w:color w:val="FF0000"/>
                                        <w:sz w:val="18"/>
                                        <w:szCs w:val="18"/>
                                      </w:rPr>
                                    </m:ctrlPr>
                                  </m:sSubSupPr>
                                  <m:e>
                                    <m:r>
                                      <w:rPr>
                                        <w:rFonts w:ascii="Cambria Math" w:hAnsi="Cambria Math" w:cs="Times New Roman"/>
                                        <w:color w:val="FF0000"/>
                                        <w:sz w:val="18"/>
                                        <w:szCs w:val="18"/>
                                      </w:rPr>
                                      <m:t>N</m:t>
                                    </m:r>
                                  </m:e>
                                  <m:sub>
                                    <m:r>
                                      <m:rPr>
                                        <m:nor/>
                                      </m:rPr>
                                      <w:rPr>
                                        <w:rFonts w:ascii="Times New Roman" w:hAnsi="Times New Roman" w:cs="Times New Roman"/>
                                        <w:color w:val="FF0000"/>
                                        <w:sz w:val="18"/>
                                        <w:szCs w:val="18"/>
                                      </w:rPr>
                                      <m:t>TA,adj</m:t>
                                    </m:r>
                                  </m:sub>
                                  <m:sup>
                                    <m:r>
                                      <m:rPr>
                                        <m:nor/>
                                      </m:rPr>
                                      <w:rPr>
                                        <w:rFonts w:ascii="Times New Roman" w:hAnsi="Times New Roman" w:cs="Times New Roman"/>
                                        <w:color w:val="FF0000"/>
                                        <w:sz w:val="18"/>
                                        <w:szCs w:val="18"/>
                                      </w:rPr>
                                      <m:t>common</m:t>
                                    </m:r>
                                  </m:sup>
                                </m:sSubSup>
                              </m:oMath>
                              <w:r w:rsidRPr="00EC1112">
                                <w:rPr>
                                  <w:rFonts w:ascii="Times New Roman" w:eastAsiaTheme="minorEastAsia" w:hAnsi="Times New Roman" w:cs="Times New Roman"/>
                                  <w:color w:val="FF0000"/>
                                  <w:sz w:val="18"/>
                                  <w:szCs w:val="18"/>
                                </w:rPr>
                                <w:t xml:space="preserve"> that corresponds to the two-way transmission delay expressed in </w:t>
                              </w:r>
                              <m:oMath>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oMath>
                              <w:r w:rsidRPr="00EC1112">
                                <w:rPr>
                                  <w:rFonts w:ascii="Times New Roman" w:eastAsiaTheme="minorEastAsia" w:hAnsi="Times New Roman" w:cs="Times New Roman"/>
                                  <w:color w:val="FF0000"/>
                                  <w:sz w:val="18"/>
                                  <w:szCs w:val="18"/>
                                </w:rPr>
                                <w:t xml:space="preserve"> time units according to Clause 4.2.3</w:t>
                              </w:r>
                              <w:r w:rsidRPr="00EC1112">
                                <w:rPr>
                                  <w:rFonts w:ascii="Times New Roman" w:hAnsi="Times New Roman" w:cs="Times New Roman"/>
                                  <w:color w:val="FF0000"/>
                                  <w:sz w:val="18"/>
                                  <w:szCs w:val="18"/>
                                </w:rPr>
                                <w:t>.</w:t>
                              </w:r>
                            </w:p>
                            <w:p w14:paraId="4F263827" w14:textId="77777777" w:rsidR="003151EE" w:rsidRDefault="003151EE" w:rsidP="009763E0">
                              <w:pPr>
                                <w:spacing w:after="0"/>
                                <w:rPr>
                                  <w:rFonts w:ascii="Times New Roman" w:eastAsiaTheme="minorEastAsia" w:hAnsi="Times New Roman" w:cs="Times New Roman"/>
                                  <w:szCs w:val="20"/>
                                </w:rPr>
                              </w:pPr>
                              <w:r>
                                <w:rPr>
                                  <w:szCs w:val="20"/>
                                </w:rPr>
                                <w:t>---------------------------------------- End of TP for 3GPP TS 36.213 ----------------------------------------</w:t>
                              </w:r>
                            </w:p>
                            <w:p w14:paraId="08450703" w14:textId="77777777" w:rsidR="003151EE" w:rsidRDefault="003151EE" w:rsidP="009763E0">
                              <w:pPr>
                                <w:spacing w:after="0"/>
                                <w:rPr>
                                  <w:rFonts w:ascii="Times New Roman" w:eastAsiaTheme="minorEastAsia"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2D9F00FE" id="Text Box 23" o:spid="_x0000_s1035" type="#_x0000_t202" style="width:481.95pt;height:1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" fillcolor="white [3201]" strokeweight=".5pt">
                  <v:textbox>
                    <w:txbxContent>
                      <w:p w14:paraId="7686611A" w14:textId="77777777" w:rsidR="003151EE" w:rsidRDefault="003151EE" w:rsidP="009763E0">
                        <w:pPr>
                          <w:spacing w:after="0"/>
                          <w:rPr>
                            <w:rFonts w:ascii="Times New Roman" w:eastAsiaTheme="minorEastAsia" w:hAnsi="Times New Roman" w:cs="Times New Roman"/>
                            <w:szCs w:val="20"/>
                          </w:rPr>
                        </w:pPr>
                        <w:r>
                          <w:rPr>
                            <w:szCs w:val="20"/>
                          </w:rPr>
                          <w:t>---------------------------------------- Start of TP for 3GPP TS 36.213 ----------------------------------------</w:t>
                        </w:r>
                      </w:p>
                      <w:p w14:paraId="1C4812EA" w14:textId="77777777" w:rsidR="003151EE" w:rsidRPr="00B916EC" w:rsidRDefault="003151EE" w:rsidP="009763E0">
                        <w:pPr>
                          <w:pStyle w:val="Heading2"/>
                        </w:pPr>
                        <w:r>
                          <w:t>16.1.2</w:t>
                        </w:r>
                        <w:r w:rsidRPr="00B916EC">
                          <w:tab/>
                        </w:r>
                        <w:r>
                          <w:t>Timing synchronization</w:t>
                        </w:r>
                      </w:p>
                      <w:p w14:paraId="140A6737" w14:textId="77777777" w:rsidR="003151EE" w:rsidRDefault="003151EE" w:rsidP="009763E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26520A" w14:textId="77777777" w:rsidR="003151EE" w:rsidRPr="00EC1112" w:rsidRDefault="003151EE" w:rsidP="009763E0">
                        <w:pPr>
                          <w:rPr>
                            <w:rFonts w:ascii="Times New Roman" w:hAnsi="Times New Roman" w:cs="Times New Roman"/>
                            <w:color w:val="FF0000"/>
                            <w:sz w:val="18"/>
                            <w:szCs w:val="18"/>
                          </w:rPr>
                        </w:pPr>
                        <w:r w:rsidRPr="00EC1112">
                          <w:rPr>
                            <w:rFonts w:ascii="Times New Roman" w:eastAsiaTheme="minorEastAsia" w:hAnsi="Times New Roman" w:cs="Times New Roman"/>
                            <w:color w:val="FF0000"/>
                            <w:sz w:val="18"/>
                            <w:szCs w:val="18"/>
                          </w:rPr>
                          <w:t xml:space="preserve">The UE shall determine the </w:t>
                        </w:r>
                        <m:oMath>
                          <m:sSubSup>
                            <m:sSubSupPr>
                              <m:ctrlPr>
                                <w:rPr>
                                  <w:rFonts w:ascii="Cambria Math" w:hAnsi="Cambria Math" w:cs="Times New Roman"/>
                                  <w:i/>
                                  <w:color w:val="FF0000"/>
                                  <w:sz w:val="18"/>
                                  <w:szCs w:val="18"/>
                                </w:rPr>
                              </m:ctrlPr>
                            </m:sSubSupPr>
                            <m:e>
                              <m:r>
                                <w:rPr>
                                  <w:rFonts w:ascii="Cambria Math" w:hAnsi="Cambria Math" w:cs="Times New Roman"/>
                                  <w:color w:val="FF0000"/>
                                  <w:sz w:val="18"/>
                                  <w:szCs w:val="18"/>
                                </w:rPr>
                                <m:t>N</m:t>
                              </m:r>
                            </m:e>
                            <m:sub>
                              <m:r>
                                <m:rPr>
                                  <m:nor/>
                                </m:rPr>
                                <w:rPr>
                                  <w:rFonts w:ascii="Times New Roman" w:hAnsi="Times New Roman" w:cs="Times New Roman"/>
                                  <w:color w:val="FF0000"/>
                                  <w:sz w:val="18"/>
                                  <w:szCs w:val="18"/>
                                </w:rPr>
                                <m:t>TA,adj</m:t>
                              </m:r>
                            </m:sub>
                            <m:sup>
                              <m:r>
                                <m:rPr>
                                  <m:nor/>
                                </m:rPr>
                                <w:rPr>
                                  <w:rFonts w:ascii="Times New Roman" w:hAnsi="Times New Roman" w:cs="Times New Roman"/>
                                  <w:color w:val="FF0000"/>
                                  <w:sz w:val="18"/>
                                  <w:szCs w:val="18"/>
                                </w:rPr>
                                <m:t>common</m:t>
                              </m:r>
                            </m:sup>
                          </m:sSubSup>
                        </m:oMath>
                        <w:r w:rsidRPr="00EC1112">
                          <w:rPr>
                            <w:rFonts w:ascii="Times New Roman" w:eastAsiaTheme="minorEastAsia" w:hAnsi="Times New Roman" w:cs="Times New Roman"/>
                            <w:color w:val="FF0000"/>
                            <w:sz w:val="18"/>
                            <w:szCs w:val="18"/>
                          </w:rPr>
                          <w:t xml:space="preserve"> that corresponds to the two-way transmission delay expressed in </w:t>
                        </w:r>
                        <m:oMath>
                          <m:sSub>
                            <m:sSubPr>
                              <m:ctrlPr>
                                <w:rPr>
                                  <w:rFonts w:ascii="Cambria Math" w:eastAsiaTheme="minorEastAsia" w:hAnsi="Cambria Math" w:cs="Times New Roman"/>
                                  <w:i/>
                                  <w:color w:val="FF0000"/>
                                  <w:sz w:val="18"/>
                                  <w:szCs w:val="18"/>
                                </w:rPr>
                              </m:ctrlPr>
                            </m:sSubPr>
                            <m:e>
                              <m:r>
                                <w:rPr>
                                  <w:rFonts w:ascii="Cambria Math" w:eastAsiaTheme="minorEastAsia" w:hAnsi="Cambria Math" w:cs="Times New Roman"/>
                                  <w:color w:val="FF0000"/>
                                  <w:sz w:val="18"/>
                                  <w:szCs w:val="18"/>
                                </w:rPr>
                                <m:t>T</m:t>
                              </m:r>
                            </m:e>
                            <m:sub>
                              <m:r>
                                <w:rPr>
                                  <w:rFonts w:ascii="Cambria Math" w:eastAsiaTheme="minorEastAsia" w:hAnsi="Cambria Math" w:cs="Times New Roman"/>
                                  <w:color w:val="FF0000"/>
                                  <w:sz w:val="18"/>
                                  <w:szCs w:val="18"/>
                                </w:rPr>
                                <m:t>s</m:t>
                              </m:r>
                            </m:sub>
                          </m:sSub>
                        </m:oMath>
                        <w:r w:rsidRPr="00EC1112">
                          <w:rPr>
                            <w:rFonts w:ascii="Times New Roman" w:eastAsiaTheme="minorEastAsia" w:hAnsi="Times New Roman" w:cs="Times New Roman"/>
                            <w:color w:val="FF0000"/>
                            <w:sz w:val="18"/>
                            <w:szCs w:val="18"/>
                          </w:rPr>
                          <w:t xml:space="preserve"> time units according to Clause 4.2.3</w:t>
                        </w:r>
                        <w:r w:rsidRPr="00EC1112">
                          <w:rPr>
                            <w:rFonts w:ascii="Times New Roman" w:hAnsi="Times New Roman" w:cs="Times New Roman"/>
                            <w:color w:val="FF0000"/>
                            <w:sz w:val="18"/>
                            <w:szCs w:val="18"/>
                          </w:rPr>
                          <w:t>.</w:t>
                        </w:r>
                      </w:p>
                      <w:p w14:paraId="4F263827" w14:textId="77777777" w:rsidR="003151EE" w:rsidRDefault="003151EE" w:rsidP="009763E0">
                        <w:pPr>
                          <w:spacing w:after="0"/>
                          <w:rPr>
                            <w:rFonts w:ascii="Times New Roman" w:eastAsiaTheme="minorEastAsia" w:hAnsi="Times New Roman" w:cs="Times New Roman"/>
                            <w:szCs w:val="20"/>
                          </w:rPr>
                        </w:pPr>
                        <w:r>
                          <w:rPr>
                            <w:szCs w:val="20"/>
                          </w:rPr>
                          <w:t>---------------------------------------- End of TP for 3GPP TS 36.213 ----------------------------------------</w:t>
                        </w:r>
                      </w:p>
                      <w:p w14:paraId="08450703" w14:textId="77777777" w:rsidR="003151EE" w:rsidRDefault="003151EE" w:rsidP="009763E0">
                        <w:pPr>
                          <w:spacing w:after="0"/>
                          <w:rPr>
                            <w:rFonts w:ascii="Times New Roman" w:eastAsiaTheme="minorEastAsia" w:hAnsi="Times New Roman" w:cs="Times New Roman"/>
                            <w:szCs w:val="20"/>
                          </w:rPr>
                        </w:pPr>
                      </w:p>
                    </w:txbxContent>
                  </v:textbox>
                  <w10:anchorlock/>
                </v:shape>
              </w:pict>
            </mc:Fallback>
          </mc:AlternateContent>
        </w:r>
        <w:bookmarkEnd w:id="24"/>
      </w:hyperlink>
    </w:p>
    <w:p w14:paraId="6584278B" w14:textId="4C15D7C5" w:rsidR="008E065E" w:rsidRPr="00CE0424" w:rsidRDefault="006E1C82" w:rsidP="008B033E">
      <w:pPr>
        <w:pStyle w:val="BodyText"/>
        <w:rPr>
          <w:b/>
          <w:bCs/>
        </w:rPr>
      </w:pPr>
      <w:r>
        <w:rPr>
          <w:b/>
          <w:bCs/>
        </w:rPr>
        <w:fldChar w:fldCharType="end"/>
      </w:r>
    </w:p>
    <w:p w14:paraId="71D79D99" w14:textId="77777777" w:rsidR="00F507D1" w:rsidRPr="00CE0424" w:rsidRDefault="00F507D1" w:rsidP="00CE0424">
      <w:pPr>
        <w:pStyle w:val="Heading1"/>
      </w:pPr>
      <w:bookmarkStart w:id="25" w:name="_In-sequence_SDU_delivery"/>
      <w:bookmarkEnd w:id="25"/>
      <w:r w:rsidRPr="00CE0424">
        <w:t>References</w:t>
      </w:r>
    </w:p>
    <w:p w14:paraId="7E6E87CC" w14:textId="1803BB4D" w:rsidR="005F3025" w:rsidRPr="00CE0424" w:rsidRDefault="00491432" w:rsidP="00AA2F12">
      <w:pPr>
        <w:pStyle w:val="Reference"/>
      </w:pPr>
      <w:bookmarkStart w:id="26" w:name="_Ref94806044"/>
      <w:bookmarkStart w:id="27" w:name="_Ref174151459"/>
      <w:bookmarkStart w:id="28" w:name="_Ref189809556"/>
      <w:r>
        <w:t>RP-213472</w:t>
      </w:r>
      <w:r w:rsidR="005F3025" w:rsidRPr="00CE0424">
        <w:t xml:space="preserve">, </w:t>
      </w:r>
      <w:r w:rsidR="005545EF">
        <w:t>"</w:t>
      </w:r>
      <w:r w:rsidR="005545EF" w:rsidRPr="005545EF">
        <w:t xml:space="preserve">Status report for WI: </w:t>
      </w:r>
      <w:r w:rsidRPr="00E35491">
        <w:rPr>
          <w:rFonts w:cs="Arial"/>
        </w:rPr>
        <w:t>NB-IoT/eMTC support for Non-Terrestrial Networks (NTN)</w:t>
      </w:r>
      <w:r w:rsidR="005545EF">
        <w:t>"</w:t>
      </w:r>
      <w:r w:rsidR="005F3025" w:rsidRPr="00CE0424">
        <w:t xml:space="preserve">, </w:t>
      </w:r>
      <w:r>
        <w:t>MediaTek</w:t>
      </w:r>
      <w:r w:rsidR="005F3025" w:rsidRPr="00CE0424">
        <w:t xml:space="preserve">, </w:t>
      </w:r>
      <w:r w:rsidR="005545EF" w:rsidRPr="005545EF">
        <w:t>RAN#94</w:t>
      </w:r>
      <w:r w:rsidR="005F3025" w:rsidRPr="00CE0424">
        <w:t xml:space="preserve">, </w:t>
      </w:r>
      <w:r w:rsidR="005545EF">
        <w:t>Dec 2021</w:t>
      </w:r>
      <w:bookmarkEnd w:id="26"/>
      <w:r w:rsidR="00E40C50">
        <w:t>.</w:t>
      </w:r>
    </w:p>
    <w:bookmarkEnd w:id="27"/>
    <w:bookmarkEnd w:id="28"/>
    <w:p w14:paraId="715CA09B" w14:textId="77777777" w:rsidR="003A7EF3" w:rsidRPr="00CE0424" w:rsidRDefault="003A7EF3" w:rsidP="00CE0424">
      <w:pPr>
        <w:pStyle w:val="BodyText"/>
      </w:pPr>
    </w:p>
    <w:sectPr w:rsidR="003A7EF3" w:rsidRPr="00CE0424" w:rsidSect="00C473A5">
      <w:headerReference w:type="even" r:id="rId76"/>
      <w:footerReference w:type="default" r:id="rId7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8C7F" w14:textId="77777777" w:rsidR="00170438" w:rsidRDefault="00170438">
      <w:r>
        <w:separator/>
      </w:r>
    </w:p>
    <w:p w14:paraId="314BD6A1" w14:textId="77777777" w:rsidR="00170438" w:rsidRDefault="00170438"/>
  </w:endnote>
  <w:endnote w:type="continuationSeparator" w:id="0">
    <w:p w14:paraId="4D925E31" w14:textId="77777777" w:rsidR="00170438" w:rsidRDefault="00170438">
      <w:r>
        <w:continuationSeparator/>
      </w:r>
    </w:p>
    <w:p w14:paraId="03345432" w14:textId="77777777" w:rsidR="00170438" w:rsidRDefault="00170438"/>
  </w:endnote>
  <w:endnote w:type="continuationNotice" w:id="1">
    <w:p w14:paraId="455669AC" w14:textId="77777777" w:rsidR="00170438" w:rsidRDefault="001704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0C5086" w:rsidRDefault="000C50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288E7D76" w14:textId="77777777" w:rsidR="000C5086" w:rsidRDefault="000C50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96F9" w14:textId="77777777" w:rsidR="00170438" w:rsidRDefault="00170438">
      <w:r>
        <w:separator/>
      </w:r>
    </w:p>
    <w:p w14:paraId="4A6B8B26" w14:textId="77777777" w:rsidR="00170438" w:rsidRDefault="00170438"/>
  </w:footnote>
  <w:footnote w:type="continuationSeparator" w:id="0">
    <w:p w14:paraId="3B50E514" w14:textId="77777777" w:rsidR="00170438" w:rsidRDefault="00170438">
      <w:r>
        <w:continuationSeparator/>
      </w:r>
    </w:p>
    <w:p w14:paraId="29710636" w14:textId="77777777" w:rsidR="00170438" w:rsidRDefault="00170438"/>
  </w:footnote>
  <w:footnote w:type="continuationNotice" w:id="1">
    <w:p w14:paraId="7EE2E8C1" w14:textId="77777777" w:rsidR="00170438" w:rsidRDefault="001704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0C5086" w:rsidRDefault="000C50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0C5086" w:rsidRDefault="000C5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120A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0A30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2113D6"/>
    <w:multiLevelType w:val="hybridMultilevel"/>
    <w:tmpl w:val="35429B36"/>
    <w:lvl w:ilvl="0" w:tplc="374A9DCA">
      <w:start w:val="1"/>
      <w:numFmt w:val="bullet"/>
      <w:lvlText w:val="—"/>
      <w:lvlJc w:val="left"/>
      <w:pPr>
        <w:tabs>
          <w:tab w:val="num" w:pos="720"/>
        </w:tabs>
        <w:ind w:left="720" w:hanging="360"/>
      </w:pPr>
      <w:rPr>
        <w:rFonts w:ascii="Ericsson Hilda Light" w:hAnsi="Ericsson Hilda Light" w:hint="default"/>
      </w:rPr>
    </w:lvl>
    <w:lvl w:ilvl="1" w:tplc="041D0001">
      <w:start w:val="1"/>
      <w:numFmt w:val="bullet"/>
      <w:lvlText w:val=""/>
      <w:lvlJc w:val="left"/>
      <w:pPr>
        <w:tabs>
          <w:tab w:val="num" w:pos="1440"/>
        </w:tabs>
        <w:ind w:left="1440" w:hanging="360"/>
      </w:pPr>
      <w:rPr>
        <w:rFonts w:ascii="Symbol" w:hAnsi="Symbol"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5623D"/>
    <w:multiLevelType w:val="hybridMultilevel"/>
    <w:tmpl w:val="F600E2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E74D77"/>
    <w:multiLevelType w:val="hybridMultilevel"/>
    <w:tmpl w:val="4CA0154C"/>
    <w:lvl w:ilvl="0" w:tplc="6B8A08AE">
      <w:start w:val="1"/>
      <w:numFmt w:val="decimal"/>
      <w:lvlText w:val="%1."/>
      <w:lvlJc w:val="left"/>
      <w:pPr>
        <w:tabs>
          <w:tab w:val="num" w:pos="720"/>
        </w:tabs>
        <w:ind w:left="720" w:hanging="360"/>
      </w:pPr>
      <w:rPr>
        <w:rFonts w:ascii="Arial" w:eastAsiaTheme="minorHAnsi" w:hAnsi="Arial" w:cstheme="minorBidi"/>
      </w:rPr>
    </w:lvl>
    <w:lvl w:ilvl="1" w:tplc="5B62125C">
      <w:start w:val="1"/>
      <w:numFmt w:val="decimal"/>
      <w:lvlText w:val="%2."/>
      <w:lvlJc w:val="left"/>
      <w:pPr>
        <w:tabs>
          <w:tab w:val="num" w:pos="1440"/>
        </w:tabs>
        <w:ind w:left="1440" w:hanging="360"/>
      </w:pPr>
    </w:lvl>
    <w:lvl w:ilvl="2" w:tplc="CA745BF8" w:tentative="1">
      <w:start w:val="1"/>
      <w:numFmt w:val="bullet"/>
      <w:lvlText w:val="—"/>
      <w:lvlJc w:val="left"/>
      <w:pPr>
        <w:tabs>
          <w:tab w:val="num" w:pos="2160"/>
        </w:tabs>
        <w:ind w:left="2160" w:hanging="360"/>
      </w:pPr>
      <w:rPr>
        <w:rFonts w:ascii="Ericsson Hilda Light" w:hAnsi="Ericsson Hilda Light" w:hint="default"/>
      </w:rPr>
    </w:lvl>
    <w:lvl w:ilvl="3" w:tplc="D25495C2" w:tentative="1">
      <w:start w:val="1"/>
      <w:numFmt w:val="bullet"/>
      <w:lvlText w:val="—"/>
      <w:lvlJc w:val="left"/>
      <w:pPr>
        <w:tabs>
          <w:tab w:val="num" w:pos="2880"/>
        </w:tabs>
        <w:ind w:left="2880" w:hanging="360"/>
      </w:pPr>
      <w:rPr>
        <w:rFonts w:ascii="Ericsson Hilda Light" w:hAnsi="Ericsson Hilda Light" w:hint="default"/>
      </w:rPr>
    </w:lvl>
    <w:lvl w:ilvl="4" w:tplc="B43AC4D2" w:tentative="1">
      <w:start w:val="1"/>
      <w:numFmt w:val="bullet"/>
      <w:lvlText w:val="—"/>
      <w:lvlJc w:val="left"/>
      <w:pPr>
        <w:tabs>
          <w:tab w:val="num" w:pos="3600"/>
        </w:tabs>
        <w:ind w:left="3600" w:hanging="360"/>
      </w:pPr>
      <w:rPr>
        <w:rFonts w:ascii="Ericsson Hilda Light" w:hAnsi="Ericsson Hilda Light" w:hint="default"/>
      </w:rPr>
    </w:lvl>
    <w:lvl w:ilvl="5" w:tplc="3802FE66" w:tentative="1">
      <w:start w:val="1"/>
      <w:numFmt w:val="bullet"/>
      <w:lvlText w:val="—"/>
      <w:lvlJc w:val="left"/>
      <w:pPr>
        <w:tabs>
          <w:tab w:val="num" w:pos="4320"/>
        </w:tabs>
        <w:ind w:left="4320" w:hanging="360"/>
      </w:pPr>
      <w:rPr>
        <w:rFonts w:ascii="Ericsson Hilda Light" w:hAnsi="Ericsson Hilda Light" w:hint="default"/>
      </w:rPr>
    </w:lvl>
    <w:lvl w:ilvl="6" w:tplc="389C19A8" w:tentative="1">
      <w:start w:val="1"/>
      <w:numFmt w:val="bullet"/>
      <w:lvlText w:val="—"/>
      <w:lvlJc w:val="left"/>
      <w:pPr>
        <w:tabs>
          <w:tab w:val="num" w:pos="5040"/>
        </w:tabs>
        <w:ind w:left="5040" w:hanging="360"/>
      </w:pPr>
      <w:rPr>
        <w:rFonts w:ascii="Ericsson Hilda Light" w:hAnsi="Ericsson Hilda Light" w:hint="default"/>
      </w:rPr>
    </w:lvl>
    <w:lvl w:ilvl="7" w:tplc="9FA29EC4" w:tentative="1">
      <w:start w:val="1"/>
      <w:numFmt w:val="bullet"/>
      <w:lvlText w:val="—"/>
      <w:lvlJc w:val="left"/>
      <w:pPr>
        <w:tabs>
          <w:tab w:val="num" w:pos="5760"/>
        </w:tabs>
        <w:ind w:left="5760" w:hanging="360"/>
      </w:pPr>
      <w:rPr>
        <w:rFonts w:ascii="Ericsson Hilda Light" w:hAnsi="Ericsson Hilda Light" w:hint="default"/>
      </w:rPr>
    </w:lvl>
    <w:lvl w:ilvl="8" w:tplc="45ECCB94"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F4A2192"/>
    <w:multiLevelType w:val="hybridMultilevel"/>
    <w:tmpl w:val="25A23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24B86BE8"/>
    <w:multiLevelType w:val="hybridMultilevel"/>
    <w:tmpl w:val="D9B6D2DE"/>
    <w:lvl w:ilvl="0" w:tplc="0EF093FC">
      <w:start w:val="1"/>
      <w:numFmt w:val="bullet"/>
      <w:lvlText w:val="—"/>
      <w:lvlJc w:val="left"/>
      <w:pPr>
        <w:tabs>
          <w:tab w:val="num" w:pos="720"/>
        </w:tabs>
        <w:ind w:left="720" w:hanging="360"/>
      </w:pPr>
      <w:rPr>
        <w:rFonts w:ascii="Ericsson Hilda Light" w:hAnsi="Ericsson Hilda Light" w:hint="default"/>
      </w:rPr>
    </w:lvl>
    <w:lvl w:ilvl="1" w:tplc="C03C2FE2">
      <w:numFmt w:val="bullet"/>
      <w:lvlText w:val="—"/>
      <w:lvlJc w:val="left"/>
      <w:pPr>
        <w:tabs>
          <w:tab w:val="num" w:pos="1440"/>
        </w:tabs>
        <w:ind w:left="1440" w:hanging="360"/>
      </w:pPr>
      <w:rPr>
        <w:rFonts w:ascii="Ericsson Hilda Light" w:hAnsi="Ericsson Hilda Light" w:hint="default"/>
      </w:rPr>
    </w:lvl>
    <w:lvl w:ilvl="2" w:tplc="70E8DB4E" w:tentative="1">
      <w:start w:val="1"/>
      <w:numFmt w:val="bullet"/>
      <w:lvlText w:val="—"/>
      <w:lvlJc w:val="left"/>
      <w:pPr>
        <w:tabs>
          <w:tab w:val="num" w:pos="2160"/>
        </w:tabs>
        <w:ind w:left="2160" w:hanging="360"/>
      </w:pPr>
      <w:rPr>
        <w:rFonts w:ascii="Ericsson Hilda Light" w:hAnsi="Ericsson Hilda Light" w:hint="default"/>
      </w:rPr>
    </w:lvl>
    <w:lvl w:ilvl="3" w:tplc="E6643498" w:tentative="1">
      <w:start w:val="1"/>
      <w:numFmt w:val="bullet"/>
      <w:lvlText w:val="—"/>
      <w:lvlJc w:val="left"/>
      <w:pPr>
        <w:tabs>
          <w:tab w:val="num" w:pos="2880"/>
        </w:tabs>
        <w:ind w:left="2880" w:hanging="360"/>
      </w:pPr>
      <w:rPr>
        <w:rFonts w:ascii="Ericsson Hilda Light" w:hAnsi="Ericsson Hilda Light" w:hint="default"/>
      </w:rPr>
    </w:lvl>
    <w:lvl w:ilvl="4" w:tplc="F912D10C" w:tentative="1">
      <w:start w:val="1"/>
      <w:numFmt w:val="bullet"/>
      <w:lvlText w:val="—"/>
      <w:lvlJc w:val="left"/>
      <w:pPr>
        <w:tabs>
          <w:tab w:val="num" w:pos="3600"/>
        </w:tabs>
        <w:ind w:left="3600" w:hanging="360"/>
      </w:pPr>
      <w:rPr>
        <w:rFonts w:ascii="Ericsson Hilda Light" w:hAnsi="Ericsson Hilda Light" w:hint="default"/>
      </w:rPr>
    </w:lvl>
    <w:lvl w:ilvl="5" w:tplc="75047D18" w:tentative="1">
      <w:start w:val="1"/>
      <w:numFmt w:val="bullet"/>
      <w:lvlText w:val="—"/>
      <w:lvlJc w:val="left"/>
      <w:pPr>
        <w:tabs>
          <w:tab w:val="num" w:pos="4320"/>
        </w:tabs>
        <w:ind w:left="4320" w:hanging="360"/>
      </w:pPr>
      <w:rPr>
        <w:rFonts w:ascii="Ericsson Hilda Light" w:hAnsi="Ericsson Hilda Light" w:hint="default"/>
      </w:rPr>
    </w:lvl>
    <w:lvl w:ilvl="6" w:tplc="957C2444" w:tentative="1">
      <w:start w:val="1"/>
      <w:numFmt w:val="bullet"/>
      <w:lvlText w:val="—"/>
      <w:lvlJc w:val="left"/>
      <w:pPr>
        <w:tabs>
          <w:tab w:val="num" w:pos="5040"/>
        </w:tabs>
        <w:ind w:left="5040" w:hanging="360"/>
      </w:pPr>
      <w:rPr>
        <w:rFonts w:ascii="Ericsson Hilda Light" w:hAnsi="Ericsson Hilda Light" w:hint="default"/>
      </w:rPr>
    </w:lvl>
    <w:lvl w:ilvl="7" w:tplc="AC18C214" w:tentative="1">
      <w:start w:val="1"/>
      <w:numFmt w:val="bullet"/>
      <w:lvlText w:val="—"/>
      <w:lvlJc w:val="left"/>
      <w:pPr>
        <w:tabs>
          <w:tab w:val="num" w:pos="5760"/>
        </w:tabs>
        <w:ind w:left="5760" w:hanging="360"/>
      </w:pPr>
      <w:rPr>
        <w:rFonts w:ascii="Ericsson Hilda Light" w:hAnsi="Ericsson Hilda Light" w:hint="default"/>
      </w:rPr>
    </w:lvl>
    <w:lvl w:ilvl="8" w:tplc="2C123A1A"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7151012"/>
    <w:multiLevelType w:val="hybridMultilevel"/>
    <w:tmpl w:val="45EE5284"/>
    <w:lvl w:ilvl="0" w:tplc="732E2B3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861E86"/>
    <w:multiLevelType w:val="hybridMultilevel"/>
    <w:tmpl w:val="5A34EDC4"/>
    <w:lvl w:ilvl="0" w:tplc="374A9DCA">
      <w:start w:val="1"/>
      <w:numFmt w:val="bullet"/>
      <w:lvlText w:val="—"/>
      <w:lvlJc w:val="left"/>
      <w:pPr>
        <w:tabs>
          <w:tab w:val="num" w:pos="720"/>
        </w:tabs>
        <w:ind w:left="720" w:hanging="360"/>
      </w:pPr>
      <w:rPr>
        <w:rFonts w:ascii="Ericsson Hilda Light" w:hAnsi="Ericsson Hilda Light" w:hint="default"/>
      </w:rPr>
    </w:lvl>
    <w:lvl w:ilvl="1" w:tplc="CDCCA950">
      <w:numFmt w:val="bullet"/>
      <w:lvlText w:val="—"/>
      <w:lvlJc w:val="left"/>
      <w:pPr>
        <w:tabs>
          <w:tab w:val="num" w:pos="1440"/>
        </w:tabs>
        <w:ind w:left="1440" w:hanging="360"/>
      </w:pPr>
      <w:rPr>
        <w:rFonts w:ascii="Ericsson Hilda Light" w:hAnsi="Ericsson Hilda Light"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840AB"/>
    <w:multiLevelType w:val="hybridMultilevel"/>
    <w:tmpl w:val="34B6947E"/>
    <w:lvl w:ilvl="0" w:tplc="2DACA34E">
      <w:start w:val="1"/>
      <w:numFmt w:val="bullet"/>
      <w:lvlText w:val="—"/>
      <w:lvlJc w:val="left"/>
      <w:pPr>
        <w:tabs>
          <w:tab w:val="num" w:pos="720"/>
        </w:tabs>
        <w:ind w:left="720" w:hanging="360"/>
      </w:pPr>
      <w:rPr>
        <w:rFonts w:ascii="Ericsson Hilda Light" w:hAnsi="Ericsson Hilda Light" w:hint="default"/>
      </w:rPr>
    </w:lvl>
    <w:lvl w:ilvl="1" w:tplc="52A4D416">
      <w:numFmt w:val="bullet"/>
      <w:lvlText w:val="—"/>
      <w:lvlJc w:val="left"/>
      <w:pPr>
        <w:tabs>
          <w:tab w:val="num" w:pos="1440"/>
        </w:tabs>
        <w:ind w:left="1440" w:hanging="360"/>
      </w:pPr>
      <w:rPr>
        <w:rFonts w:ascii="Ericsson Hilda Light" w:hAnsi="Ericsson Hilda Light" w:hint="default"/>
      </w:rPr>
    </w:lvl>
    <w:lvl w:ilvl="2" w:tplc="CA0CCC50" w:tentative="1">
      <w:start w:val="1"/>
      <w:numFmt w:val="bullet"/>
      <w:lvlText w:val="—"/>
      <w:lvlJc w:val="left"/>
      <w:pPr>
        <w:tabs>
          <w:tab w:val="num" w:pos="2160"/>
        </w:tabs>
        <w:ind w:left="2160" w:hanging="360"/>
      </w:pPr>
      <w:rPr>
        <w:rFonts w:ascii="Ericsson Hilda Light" w:hAnsi="Ericsson Hilda Light" w:hint="default"/>
      </w:rPr>
    </w:lvl>
    <w:lvl w:ilvl="3" w:tplc="A1329024" w:tentative="1">
      <w:start w:val="1"/>
      <w:numFmt w:val="bullet"/>
      <w:lvlText w:val="—"/>
      <w:lvlJc w:val="left"/>
      <w:pPr>
        <w:tabs>
          <w:tab w:val="num" w:pos="2880"/>
        </w:tabs>
        <w:ind w:left="2880" w:hanging="360"/>
      </w:pPr>
      <w:rPr>
        <w:rFonts w:ascii="Ericsson Hilda Light" w:hAnsi="Ericsson Hilda Light" w:hint="default"/>
      </w:rPr>
    </w:lvl>
    <w:lvl w:ilvl="4" w:tplc="26D89516" w:tentative="1">
      <w:start w:val="1"/>
      <w:numFmt w:val="bullet"/>
      <w:lvlText w:val="—"/>
      <w:lvlJc w:val="left"/>
      <w:pPr>
        <w:tabs>
          <w:tab w:val="num" w:pos="3600"/>
        </w:tabs>
        <w:ind w:left="3600" w:hanging="360"/>
      </w:pPr>
      <w:rPr>
        <w:rFonts w:ascii="Ericsson Hilda Light" w:hAnsi="Ericsson Hilda Light" w:hint="default"/>
      </w:rPr>
    </w:lvl>
    <w:lvl w:ilvl="5" w:tplc="F3A80192" w:tentative="1">
      <w:start w:val="1"/>
      <w:numFmt w:val="bullet"/>
      <w:lvlText w:val="—"/>
      <w:lvlJc w:val="left"/>
      <w:pPr>
        <w:tabs>
          <w:tab w:val="num" w:pos="4320"/>
        </w:tabs>
        <w:ind w:left="4320" w:hanging="360"/>
      </w:pPr>
      <w:rPr>
        <w:rFonts w:ascii="Ericsson Hilda Light" w:hAnsi="Ericsson Hilda Light" w:hint="default"/>
      </w:rPr>
    </w:lvl>
    <w:lvl w:ilvl="6" w:tplc="BBA65528" w:tentative="1">
      <w:start w:val="1"/>
      <w:numFmt w:val="bullet"/>
      <w:lvlText w:val="—"/>
      <w:lvlJc w:val="left"/>
      <w:pPr>
        <w:tabs>
          <w:tab w:val="num" w:pos="5040"/>
        </w:tabs>
        <w:ind w:left="5040" w:hanging="360"/>
      </w:pPr>
      <w:rPr>
        <w:rFonts w:ascii="Ericsson Hilda Light" w:hAnsi="Ericsson Hilda Light" w:hint="default"/>
      </w:rPr>
    </w:lvl>
    <w:lvl w:ilvl="7" w:tplc="781C2EDA" w:tentative="1">
      <w:start w:val="1"/>
      <w:numFmt w:val="bullet"/>
      <w:lvlText w:val="—"/>
      <w:lvlJc w:val="left"/>
      <w:pPr>
        <w:tabs>
          <w:tab w:val="num" w:pos="5760"/>
        </w:tabs>
        <w:ind w:left="5760" w:hanging="360"/>
      </w:pPr>
      <w:rPr>
        <w:rFonts w:ascii="Ericsson Hilda Light" w:hAnsi="Ericsson Hilda Light" w:hint="default"/>
      </w:rPr>
    </w:lvl>
    <w:lvl w:ilvl="8" w:tplc="BF1C44B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8B3C1E"/>
    <w:multiLevelType w:val="hybridMultilevel"/>
    <w:tmpl w:val="8D346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D02AE6"/>
    <w:multiLevelType w:val="hybridMultilevel"/>
    <w:tmpl w:val="EAE2A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D15AE2"/>
    <w:multiLevelType w:val="hybridMultilevel"/>
    <w:tmpl w:val="3BB26B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2822E4"/>
    <w:multiLevelType w:val="hybridMultilevel"/>
    <w:tmpl w:val="222AF25C"/>
    <w:lvl w:ilvl="0" w:tplc="60BEF6BE">
      <w:start w:val="1"/>
      <w:numFmt w:val="bullet"/>
      <w:lvlText w:val="—"/>
      <w:lvlJc w:val="left"/>
      <w:pPr>
        <w:tabs>
          <w:tab w:val="num" w:pos="360"/>
        </w:tabs>
        <w:ind w:left="360" w:hanging="360"/>
      </w:pPr>
      <w:rPr>
        <w:rFonts w:ascii="Ericsson Hilda Light" w:hAnsi="Ericsson Hilda Light"/>
      </w:rPr>
    </w:lvl>
    <w:lvl w:ilvl="1" w:tplc="5B62125C">
      <w:start w:val="1"/>
      <w:numFmt w:val="decimal"/>
      <w:lvlText w:val="%2."/>
      <w:lvlJc w:val="left"/>
      <w:pPr>
        <w:tabs>
          <w:tab w:val="num" w:pos="1080"/>
        </w:tabs>
        <w:ind w:left="1080" w:hanging="360"/>
      </w:pPr>
    </w:lvl>
    <w:lvl w:ilvl="2" w:tplc="CA745BF8" w:tentative="1">
      <w:start w:val="1"/>
      <w:numFmt w:val="bullet"/>
      <w:lvlText w:val="—"/>
      <w:lvlJc w:val="left"/>
      <w:pPr>
        <w:tabs>
          <w:tab w:val="num" w:pos="1800"/>
        </w:tabs>
        <w:ind w:left="1800" w:hanging="360"/>
      </w:pPr>
      <w:rPr>
        <w:rFonts w:ascii="Ericsson Hilda Light" w:hAnsi="Ericsson Hilda Light" w:hint="default"/>
      </w:rPr>
    </w:lvl>
    <w:lvl w:ilvl="3" w:tplc="D25495C2" w:tentative="1">
      <w:start w:val="1"/>
      <w:numFmt w:val="bullet"/>
      <w:lvlText w:val="—"/>
      <w:lvlJc w:val="left"/>
      <w:pPr>
        <w:tabs>
          <w:tab w:val="num" w:pos="2520"/>
        </w:tabs>
        <w:ind w:left="2520" w:hanging="360"/>
      </w:pPr>
      <w:rPr>
        <w:rFonts w:ascii="Ericsson Hilda Light" w:hAnsi="Ericsson Hilda Light" w:hint="default"/>
      </w:rPr>
    </w:lvl>
    <w:lvl w:ilvl="4" w:tplc="B43AC4D2" w:tentative="1">
      <w:start w:val="1"/>
      <w:numFmt w:val="bullet"/>
      <w:lvlText w:val="—"/>
      <w:lvlJc w:val="left"/>
      <w:pPr>
        <w:tabs>
          <w:tab w:val="num" w:pos="3240"/>
        </w:tabs>
        <w:ind w:left="3240" w:hanging="360"/>
      </w:pPr>
      <w:rPr>
        <w:rFonts w:ascii="Ericsson Hilda Light" w:hAnsi="Ericsson Hilda Light" w:hint="default"/>
      </w:rPr>
    </w:lvl>
    <w:lvl w:ilvl="5" w:tplc="3802FE66" w:tentative="1">
      <w:start w:val="1"/>
      <w:numFmt w:val="bullet"/>
      <w:lvlText w:val="—"/>
      <w:lvlJc w:val="left"/>
      <w:pPr>
        <w:tabs>
          <w:tab w:val="num" w:pos="3960"/>
        </w:tabs>
        <w:ind w:left="3960" w:hanging="360"/>
      </w:pPr>
      <w:rPr>
        <w:rFonts w:ascii="Ericsson Hilda Light" w:hAnsi="Ericsson Hilda Light" w:hint="default"/>
      </w:rPr>
    </w:lvl>
    <w:lvl w:ilvl="6" w:tplc="389C19A8" w:tentative="1">
      <w:start w:val="1"/>
      <w:numFmt w:val="bullet"/>
      <w:lvlText w:val="—"/>
      <w:lvlJc w:val="left"/>
      <w:pPr>
        <w:tabs>
          <w:tab w:val="num" w:pos="4680"/>
        </w:tabs>
        <w:ind w:left="4680" w:hanging="360"/>
      </w:pPr>
      <w:rPr>
        <w:rFonts w:ascii="Ericsson Hilda Light" w:hAnsi="Ericsson Hilda Light" w:hint="default"/>
      </w:rPr>
    </w:lvl>
    <w:lvl w:ilvl="7" w:tplc="9FA29EC4" w:tentative="1">
      <w:start w:val="1"/>
      <w:numFmt w:val="bullet"/>
      <w:lvlText w:val="—"/>
      <w:lvlJc w:val="left"/>
      <w:pPr>
        <w:tabs>
          <w:tab w:val="num" w:pos="5400"/>
        </w:tabs>
        <w:ind w:left="5400" w:hanging="360"/>
      </w:pPr>
      <w:rPr>
        <w:rFonts w:ascii="Ericsson Hilda Light" w:hAnsi="Ericsson Hilda Light" w:hint="default"/>
      </w:rPr>
    </w:lvl>
    <w:lvl w:ilvl="8" w:tplc="45ECCB94" w:tentative="1">
      <w:start w:val="1"/>
      <w:numFmt w:val="bullet"/>
      <w:lvlText w:val="—"/>
      <w:lvlJc w:val="left"/>
      <w:pPr>
        <w:tabs>
          <w:tab w:val="num" w:pos="6120"/>
        </w:tabs>
        <w:ind w:left="6120" w:hanging="360"/>
      </w:pPr>
      <w:rPr>
        <w:rFonts w:ascii="Ericsson Hilda Light" w:hAnsi="Ericsson Hilda Light" w:hint="default"/>
      </w:rPr>
    </w:lvl>
  </w:abstractNum>
  <w:abstractNum w:abstractNumId="38" w15:restartNumberingAfterBreak="0">
    <w:nsid w:val="6DEE1C75"/>
    <w:multiLevelType w:val="hybridMultilevel"/>
    <w:tmpl w:val="C21E9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CB0515"/>
    <w:multiLevelType w:val="hybridMultilevel"/>
    <w:tmpl w:val="AE7C5F58"/>
    <w:lvl w:ilvl="0" w:tplc="7CEA8C2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D2BBC"/>
    <w:multiLevelType w:val="hybridMultilevel"/>
    <w:tmpl w:val="5AC0E114"/>
    <w:lvl w:ilvl="0" w:tplc="2DD6B918">
      <w:numFmt w:val="bullet"/>
      <w:lvlText w:val="-"/>
      <w:lvlJc w:val="left"/>
      <w:pPr>
        <w:ind w:left="644" w:hanging="360"/>
      </w:pPr>
      <w:rPr>
        <w:rFonts w:ascii="Times New Roman" w:eastAsiaTheme="minorHAns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F606B1C"/>
    <w:multiLevelType w:val="hybridMultilevel"/>
    <w:tmpl w:val="A80EC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0"/>
  </w:num>
  <w:num w:numId="4">
    <w:abstractNumId w:val="22"/>
  </w:num>
  <w:num w:numId="5">
    <w:abstractNumId w:val="15"/>
  </w:num>
  <w:num w:numId="6">
    <w:abstractNumId w:val="24"/>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2"/>
  </w:num>
  <w:num w:numId="17">
    <w:abstractNumId w:val="9"/>
  </w:num>
  <w:num w:numId="18">
    <w:abstractNumId w:val="13"/>
  </w:num>
  <w:num w:numId="19">
    <w:abstractNumId w:val="5"/>
  </w:num>
  <w:num w:numId="20">
    <w:abstractNumId w:val="40"/>
  </w:num>
  <w:num w:numId="21">
    <w:abstractNumId w:val="17"/>
  </w:num>
  <w:num w:numId="22">
    <w:abstractNumId w:val="39"/>
  </w:num>
  <w:num w:numId="23">
    <w:abstractNumId w:val="25"/>
  </w:num>
  <w:num w:numId="24">
    <w:abstractNumId w:val="19"/>
  </w:num>
  <w:num w:numId="25">
    <w:abstractNumId w:val="4"/>
  </w:num>
  <w:num w:numId="26">
    <w:abstractNumId w:val="18"/>
  </w:num>
  <w:num w:numId="27">
    <w:abstractNumId w:val="34"/>
  </w:num>
  <w:num w:numId="28">
    <w:abstractNumId w:val="30"/>
  </w:num>
  <w:num w:numId="29">
    <w:abstractNumId w:val="35"/>
  </w:num>
  <w:num w:numId="30">
    <w:abstractNumId w:val="42"/>
  </w:num>
  <w:num w:numId="31">
    <w:abstractNumId w:val="8"/>
  </w:num>
  <w:num w:numId="32">
    <w:abstractNumId w:val="6"/>
  </w:num>
  <w:num w:numId="33">
    <w:abstractNumId w:val="10"/>
  </w:num>
  <w:num w:numId="34">
    <w:abstractNumId w:val="43"/>
  </w:num>
  <w:num w:numId="35">
    <w:abstractNumId w:val="38"/>
  </w:num>
  <w:num w:numId="36">
    <w:abstractNumId w:val="21"/>
  </w:num>
  <w:num w:numId="37">
    <w:abstractNumId w:val="37"/>
  </w:num>
  <w:num w:numId="38">
    <w:abstractNumId w:val="7"/>
  </w:num>
  <w:num w:numId="39">
    <w:abstractNumId w:val="33"/>
  </w:num>
  <w:num w:numId="40">
    <w:abstractNumId w:val="11"/>
  </w:num>
  <w:num w:numId="41">
    <w:abstractNumId w:val="41"/>
  </w:num>
  <w:num w:numId="42">
    <w:abstractNumId w:val="27"/>
  </w:num>
  <w:num w:numId="43">
    <w:abstractNumId w:val="12"/>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794"/>
    <w:rsid w:val="00007CDC"/>
    <w:rsid w:val="00011B28"/>
    <w:rsid w:val="00015D15"/>
    <w:rsid w:val="00015F37"/>
    <w:rsid w:val="00023130"/>
    <w:rsid w:val="0002564D"/>
    <w:rsid w:val="00025ECA"/>
    <w:rsid w:val="00027670"/>
    <w:rsid w:val="000325B8"/>
    <w:rsid w:val="000330F5"/>
    <w:rsid w:val="00034C15"/>
    <w:rsid w:val="00036BA1"/>
    <w:rsid w:val="000410C0"/>
    <w:rsid w:val="000422E2"/>
    <w:rsid w:val="00042F22"/>
    <w:rsid w:val="000444EF"/>
    <w:rsid w:val="00052A07"/>
    <w:rsid w:val="000534E3"/>
    <w:rsid w:val="00054A61"/>
    <w:rsid w:val="0005606A"/>
    <w:rsid w:val="00056CA0"/>
    <w:rsid w:val="00057117"/>
    <w:rsid w:val="000616E7"/>
    <w:rsid w:val="0006487E"/>
    <w:rsid w:val="00065E1A"/>
    <w:rsid w:val="00073241"/>
    <w:rsid w:val="00075D4E"/>
    <w:rsid w:val="00077600"/>
    <w:rsid w:val="00077E5F"/>
    <w:rsid w:val="0008036A"/>
    <w:rsid w:val="00081AE6"/>
    <w:rsid w:val="00082024"/>
    <w:rsid w:val="000855EB"/>
    <w:rsid w:val="00085B52"/>
    <w:rsid w:val="000866F2"/>
    <w:rsid w:val="0009009F"/>
    <w:rsid w:val="00091557"/>
    <w:rsid w:val="000924C1"/>
    <w:rsid w:val="000924F0"/>
    <w:rsid w:val="00093474"/>
    <w:rsid w:val="0009510F"/>
    <w:rsid w:val="000A1B7B"/>
    <w:rsid w:val="000A410D"/>
    <w:rsid w:val="000A56F2"/>
    <w:rsid w:val="000B1120"/>
    <w:rsid w:val="000B2719"/>
    <w:rsid w:val="000B3427"/>
    <w:rsid w:val="000B3A8F"/>
    <w:rsid w:val="000B41B6"/>
    <w:rsid w:val="000B4AB9"/>
    <w:rsid w:val="000B587B"/>
    <w:rsid w:val="000B58C3"/>
    <w:rsid w:val="000B61E9"/>
    <w:rsid w:val="000B6966"/>
    <w:rsid w:val="000C165A"/>
    <w:rsid w:val="000C2E19"/>
    <w:rsid w:val="000C5086"/>
    <w:rsid w:val="000C5C2B"/>
    <w:rsid w:val="000D0D07"/>
    <w:rsid w:val="000D273C"/>
    <w:rsid w:val="000D4797"/>
    <w:rsid w:val="000D6A8E"/>
    <w:rsid w:val="000E0527"/>
    <w:rsid w:val="000E1E92"/>
    <w:rsid w:val="000E30B7"/>
    <w:rsid w:val="000E51E6"/>
    <w:rsid w:val="000E5376"/>
    <w:rsid w:val="000E7BF1"/>
    <w:rsid w:val="000F06D6"/>
    <w:rsid w:val="000F0EB1"/>
    <w:rsid w:val="000F0F21"/>
    <w:rsid w:val="000F1106"/>
    <w:rsid w:val="000F3BE9"/>
    <w:rsid w:val="000F3F6C"/>
    <w:rsid w:val="000F3FED"/>
    <w:rsid w:val="000F55E0"/>
    <w:rsid w:val="000F6DF3"/>
    <w:rsid w:val="001005FF"/>
    <w:rsid w:val="00105F72"/>
    <w:rsid w:val="001062FB"/>
    <w:rsid w:val="001063E6"/>
    <w:rsid w:val="00112A98"/>
    <w:rsid w:val="00113CF4"/>
    <w:rsid w:val="001153EA"/>
    <w:rsid w:val="00115643"/>
    <w:rsid w:val="00116765"/>
    <w:rsid w:val="001219F5"/>
    <w:rsid w:val="00121A20"/>
    <w:rsid w:val="0012377F"/>
    <w:rsid w:val="00123A6C"/>
    <w:rsid w:val="00124314"/>
    <w:rsid w:val="00126B4A"/>
    <w:rsid w:val="00126C00"/>
    <w:rsid w:val="00130874"/>
    <w:rsid w:val="00132FD0"/>
    <w:rsid w:val="001344C0"/>
    <w:rsid w:val="001346FA"/>
    <w:rsid w:val="00135252"/>
    <w:rsid w:val="00137AB5"/>
    <w:rsid w:val="00137F0B"/>
    <w:rsid w:val="00140670"/>
    <w:rsid w:val="001456FE"/>
    <w:rsid w:val="00151E23"/>
    <w:rsid w:val="001526E0"/>
    <w:rsid w:val="001551B5"/>
    <w:rsid w:val="001555B5"/>
    <w:rsid w:val="00161473"/>
    <w:rsid w:val="00163C78"/>
    <w:rsid w:val="001641DA"/>
    <w:rsid w:val="001659C1"/>
    <w:rsid w:val="00170438"/>
    <w:rsid w:val="00170A2C"/>
    <w:rsid w:val="00170BFA"/>
    <w:rsid w:val="00173A8E"/>
    <w:rsid w:val="0017502C"/>
    <w:rsid w:val="0018143F"/>
    <w:rsid w:val="00181FF8"/>
    <w:rsid w:val="00190AC1"/>
    <w:rsid w:val="00190E6D"/>
    <w:rsid w:val="00192F02"/>
    <w:rsid w:val="0019341A"/>
    <w:rsid w:val="00197DF9"/>
    <w:rsid w:val="001A1987"/>
    <w:rsid w:val="001A2564"/>
    <w:rsid w:val="001A6173"/>
    <w:rsid w:val="001A6CBA"/>
    <w:rsid w:val="001B0D97"/>
    <w:rsid w:val="001B5A5D"/>
    <w:rsid w:val="001C1CE5"/>
    <w:rsid w:val="001C1DDA"/>
    <w:rsid w:val="001C2CA7"/>
    <w:rsid w:val="001C3D2A"/>
    <w:rsid w:val="001C3E26"/>
    <w:rsid w:val="001C3E40"/>
    <w:rsid w:val="001D31AB"/>
    <w:rsid w:val="001D51BA"/>
    <w:rsid w:val="001D53E7"/>
    <w:rsid w:val="001D6342"/>
    <w:rsid w:val="001D6D53"/>
    <w:rsid w:val="001E0C9D"/>
    <w:rsid w:val="001E58E2"/>
    <w:rsid w:val="001E7AED"/>
    <w:rsid w:val="001F050E"/>
    <w:rsid w:val="001F3916"/>
    <w:rsid w:val="001F54C5"/>
    <w:rsid w:val="001F662C"/>
    <w:rsid w:val="001F7074"/>
    <w:rsid w:val="00200490"/>
    <w:rsid w:val="00201F3A"/>
    <w:rsid w:val="00203F96"/>
    <w:rsid w:val="00204BE6"/>
    <w:rsid w:val="00205C3C"/>
    <w:rsid w:val="00205DBB"/>
    <w:rsid w:val="002069B2"/>
    <w:rsid w:val="00206C94"/>
    <w:rsid w:val="00207FA3"/>
    <w:rsid w:val="00210EA1"/>
    <w:rsid w:val="00214DA8"/>
    <w:rsid w:val="00215423"/>
    <w:rsid w:val="002158FA"/>
    <w:rsid w:val="00220600"/>
    <w:rsid w:val="002224DB"/>
    <w:rsid w:val="00222DE3"/>
    <w:rsid w:val="00223FCB"/>
    <w:rsid w:val="002252C3"/>
    <w:rsid w:val="00225C54"/>
    <w:rsid w:val="00230765"/>
    <w:rsid w:val="00230D18"/>
    <w:rsid w:val="002319E4"/>
    <w:rsid w:val="00232901"/>
    <w:rsid w:val="00235632"/>
    <w:rsid w:val="00235872"/>
    <w:rsid w:val="00241559"/>
    <w:rsid w:val="002435B3"/>
    <w:rsid w:val="002458EB"/>
    <w:rsid w:val="002500C8"/>
    <w:rsid w:val="002515BC"/>
    <w:rsid w:val="00252DD6"/>
    <w:rsid w:val="00257122"/>
    <w:rsid w:val="00257543"/>
    <w:rsid w:val="002617E7"/>
    <w:rsid w:val="00262482"/>
    <w:rsid w:val="00264228"/>
    <w:rsid w:val="00264334"/>
    <w:rsid w:val="0026473E"/>
    <w:rsid w:val="00264CB4"/>
    <w:rsid w:val="00266214"/>
    <w:rsid w:val="00267C83"/>
    <w:rsid w:val="0027144F"/>
    <w:rsid w:val="00271813"/>
    <w:rsid w:val="00271F3A"/>
    <w:rsid w:val="0027217D"/>
    <w:rsid w:val="00273278"/>
    <w:rsid w:val="002737F4"/>
    <w:rsid w:val="00276709"/>
    <w:rsid w:val="00277E6F"/>
    <w:rsid w:val="0028053B"/>
    <w:rsid w:val="002805F5"/>
    <w:rsid w:val="00280751"/>
    <w:rsid w:val="0028280A"/>
    <w:rsid w:val="00282C87"/>
    <w:rsid w:val="002846AE"/>
    <w:rsid w:val="00286ACD"/>
    <w:rsid w:val="002875C4"/>
    <w:rsid w:val="00287838"/>
    <w:rsid w:val="00290623"/>
    <w:rsid w:val="002907B5"/>
    <w:rsid w:val="00290BF2"/>
    <w:rsid w:val="00292EB7"/>
    <w:rsid w:val="00293329"/>
    <w:rsid w:val="00296227"/>
    <w:rsid w:val="00296F44"/>
    <w:rsid w:val="0029777D"/>
    <w:rsid w:val="002A03B8"/>
    <w:rsid w:val="002A055E"/>
    <w:rsid w:val="002A0F5F"/>
    <w:rsid w:val="002A1D4E"/>
    <w:rsid w:val="002A2869"/>
    <w:rsid w:val="002A5C5E"/>
    <w:rsid w:val="002A7DD8"/>
    <w:rsid w:val="002B22E5"/>
    <w:rsid w:val="002B24D6"/>
    <w:rsid w:val="002B3189"/>
    <w:rsid w:val="002C34E6"/>
    <w:rsid w:val="002C41E6"/>
    <w:rsid w:val="002C7774"/>
    <w:rsid w:val="002D071A"/>
    <w:rsid w:val="002D0911"/>
    <w:rsid w:val="002D34B2"/>
    <w:rsid w:val="002D48B0"/>
    <w:rsid w:val="002D5B37"/>
    <w:rsid w:val="002D7637"/>
    <w:rsid w:val="002E17F2"/>
    <w:rsid w:val="002E7CAE"/>
    <w:rsid w:val="002F13E4"/>
    <w:rsid w:val="002F2771"/>
    <w:rsid w:val="002F37A9"/>
    <w:rsid w:val="002F38BD"/>
    <w:rsid w:val="0030168C"/>
    <w:rsid w:val="00301C9F"/>
    <w:rsid w:val="00301CE6"/>
    <w:rsid w:val="0030256B"/>
    <w:rsid w:val="0030501F"/>
    <w:rsid w:val="00307BA1"/>
    <w:rsid w:val="00311702"/>
    <w:rsid w:val="00311E82"/>
    <w:rsid w:val="00313FD6"/>
    <w:rsid w:val="003143BD"/>
    <w:rsid w:val="003151EE"/>
    <w:rsid w:val="00315363"/>
    <w:rsid w:val="00316368"/>
    <w:rsid w:val="003203ED"/>
    <w:rsid w:val="00322C9F"/>
    <w:rsid w:val="00324D23"/>
    <w:rsid w:val="00331751"/>
    <w:rsid w:val="00334579"/>
    <w:rsid w:val="00335858"/>
    <w:rsid w:val="00336BDA"/>
    <w:rsid w:val="00337BEF"/>
    <w:rsid w:val="00341F55"/>
    <w:rsid w:val="00342BD7"/>
    <w:rsid w:val="00343080"/>
    <w:rsid w:val="00344C8D"/>
    <w:rsid w:val="003461D7"/>
    <w:rsid w:val="00346DB5"/>
    <w:rsid w:val="003474EB"/>
    <w:rsid w:val="003477B1"/>
    <w:rsid w:val="00353754"/>
    <w:rsid w:val="00357380"/>
    <w:rsid w:val="003602D9"/>
    <w:rsid w:val="003604CE"/>
    <w:rsid w:val="00363C3E"/>
    <w:rsid w:val="00365323"/>
    <w:rsid w:val="00370E47"/>
    <w:rsid w:val="0037110B"/>
    <w:rsid w:val="00371F42"/>
    <w:rsid w:val="0037331D"/>
    <w:rsid w:val="003742AC"/>
    <w:rsid w:val="00377CE1"/>
    <w:rsid w:val="0038343E"/>
    <w:rsid w:val="00385BF0"/>
    <w:rsid w:val="00393048"/>
    <w:rsid w:val="003939FF"/>
    <w:rsid w:val="003A2223"/>
    <w:rsid w:val="003A2A0F"/>
    <w:rsid w:val="003A45A1"/>
    <w:rsid w:val="003A5B0A"/>
    <w:rsid w:val="003A6BAC"/>
    <w:rsid w:val="003A70A4"/>
    <w:rsid w:val="003A7EF3"/>
    <w:rsid w:val="003B0D5F"/>
    <w:rsid w:val="003B159C"/>
    <w:rsid w:val="003B369F"/>
    <w:rsid w:val="003B36A3"/>
    <w:rsid w:val="003B3C7D"/>
    <w:rsid w:val="003B586F"/>
    <w:rsid w:val="003B64BB"/>
    <w:rsid w:val="003B6D02"/>
    <w:rsid w:val="003B7D79"/>
    <w:rsid w:val="003B7FE5"/>
    <w:rsid w:val="003C11C8"/>
    <w:rsid w:val="003C2702"/>
    <w:rsid w:val="003C4678"/>
    <w:rsid w:val="003C77CE"/>
    <w:rsid w:val="003C7806"/>
    <w:rsid w:val="003D109F"/>
    <w:rsid w:val="003D1EB6"/>
    <w:rsid w:val="003D2478"/>
    <w:rsid w:val="003D35D2"/>
    <w:rsid w:val="003D3C45"/>
    <w:rsid w:val="003D47BB"/>
    <w:rsid w:val="003D4CCB"/>
    <w:rsid w:val="003D5B1F"/>
    <w:rsid w:val="003E15FA"/>
    <w:rsid w:val="003E55E4"/>
    <w:rsid w:val="003E74E3"/>
    <w:rsid w:val="003F05C7"/>
    <w:rsid w:val="003F2CD4"/>
    <w:rsid w:val="003F6BBE"/>
    <w:rsid w:val="003F6BE7"/>
    <w:rsid w:val="004000E8"/>
    <w:rsid w:val="00402E2B"/>
    <w:rsid w:val="0040512B"/>
    <w:rsid w:val="00405CA5"/>
    <w:rsid w:val="00407CD3"/>
    <w:rsid w:val="00410134"/>
    <w:rsid w:val="00410B72"/>
    <w:rsid w:val="00410F18"/>
    <w:rsid w:val="0041263E"/>
    <w:rsid w:val="00413AAC"/>
    <w:rsid w:val="00413E92"/>
    <w:rsid w:val="00421105"/>
    <w:rsid w:val="00421394"/>
    <w:rsid w:val="00422AA4"/>
    <w:rsid w:val="004242F4"/>
    <w:rsid w:val="00427248"/>
    <w:rsid w:val="00433EAA"/>
    <w:rsid w:val="00436A42"/>
    <w:rsid w:val="00437447"/>
    <w:rsid w:val="004375E3"/>
    <w:rsid w:val="00441A92"/>
    <w:rsid w:val="004431DC"/>
    <w:rsid w:val="00444F56"/>
    <w:rsid w:val="00446488"/>
    <w:rsid w:val="004517AA"/>
    <w:rsid w:val="00452CAC"/>
    <w:rsid w:val="00456CCF"/>
    <w:rsid w:val="00457565"/>
    <w:rsid w:val="004578AC"/>
    <w:rsid w:val="00457B71"/>
    <w:rsid w:val="0046140F"/>
    <w:rsid w:val="00461847"/>
    <w:rsid w:val="00464689"/>
    <w:rsid w:val="004669E2"/>
    <w:rsid w:val="00470ADB"/>
    <w:rsid w:val="00470C31"/>
    <w:rsid w:val="00471DE0"/>
    <w:rsid w:val="00472D0D"/>
    <w:rsid w:val="004734D0"/>
    <w:rsid w:val="0047556B"/>
    <w:rsid w:val="00477768"/>
    <w:rsid w:val="004818D3"/>
    <w:rsid w:val="004823BD"/>
    <w:rsid w:val="00482BED"/>
    <w:rsid w:val="00491432"/>
    <w:rsid w:val="00492BC5"/>
    <w:rsid w:val="004964F1"/>
    <w:rsid w:val="004A16BC"/>
    <w:rsid w:val="004A2B94"/>
    <w:rsid w:val="004A72C6"/>
    <w:rsid w:val="004B0AA3"/>
    <w:rsid w:val="004B5BDD"/>
    <w:rsid w:val="004B6F6A"/>
    <w:rsid w:val="004B7B11"/>
    <w:rsid w:val="004B7C0C"/>
    <w:rsid w:val="004C3898"/>
    <w:rsid w:val="004C7919"/>
    <w:rsid w:val="004D36B1"/>
    <w:rsid w:val="004D7963"/>
    <w:rsid w:val="004D7EBD"/>
    <w:rsid w:val="004E2680"/>
    <w:rsid w:val="004E28F9"/>
    <w:rsid w:val="004E462E"/>
    <w:rsid w:val="004E56DC"/>
    <w:rsid w:val="004E5B81"/>
    <w:rsid w:val="004E76F4"/>
    <w:rsid w:val="004F032B"/>
    <w:rsid w:val="004F0B4E"/>
    <w:rsid w:val="004F0B6C"/>
    <w:rsid w:val="004F0D4A"/>
    <w:rsid w:val="004F2078"/>
    <w:rsid w:val="004F44D9"/>
    <w:rsid w:val="004F4DA3"/>
    <w:rsid w:val="004F7226"/>
    <w:rsid w:val="005054A5"/>
    <w:rsid w:val="005058EF"/>
    <w:rsid w:val="00506557"/>
    <w:rsid w:val="0050677A"/>
    <w:rsid w:val="005108D8"/>
    <w:rsid w:val="00510F35"/>
    <w:rsid w:val="005116F9"/>
    <w:rsid w:val="0051236D"/>
    <w:rsid w:val="005153A7"/>
    <w:rsid w:val="005219CF"/>
    <w:rsid w:val="005329DC"/>
    <w:rsid w:val="00534B59"/>
    <w:rsid w:val="00536759"/>
    <w:rsid w:val="00537C62"/>
    <w:rsid w:val="00544F93"/>
    <w:rsid w:val="00546970"/>
    <w:rsid w:val="00546E93"/>
    <w:rsid w:val="005545EF"/>
    <w:rsid w:val="00554E19"/>
    <w:rsid w:val="00560B4C"/>
    <w:rsid w:val="0056121F"/>
    <w:rsid w:val="005707A4"/>
    <w:rsid w:val="00572505"/>
    <w:rsid w:val="00576F09"/>
    <w:rsid w:val="00582809"/>
    <w:rsid w:val="00582C69"/>
    <w:rsid w:val="00582D57"/>
    <w:rsid w:val="005853AD"/>
    <w:rsid w:val="005857B7"/>
    <w:rsid w:val="0058798C"/>
    <w:rsid w:val="005900FA"/>
    <w:rsid w:val="00592A40"/>
    <w:rsid w:val="005935A4"/>
    <w:rsid w:val="0059415C"/>
    <w:rsid w:val="005948C2"/>
    <w:rsid w:val="00595DCA"/>
    <w:rsid w:val="00596C30"/>
    <w:rsid w:val="0059779B"/>
    <w:rsid w:val="005A209A"/>
    <w:rsid w:val="005A4D15"/>
    <w:rsid w:val="005A662D"/>
    <w:rsid w:val="005B1409"/>
    <w:rsid w:val="005B2C5D"/>
    <w:rsid w:val="005B35D7"/>
    <w:rsid w:val="005B392A"/>
    <w:rsid w:val="005B3AA3"/>
    <w:rsid w:val="005B4798"/>
    <w:rsid w:val="005B6F83"/>
    <w:rsid w:val="005C3406"/>
    <w:rsid w:val="005C74FB"/>
    <w:rsid w:val="005D1602"/>
    <w:rsid w:val="005D424A"/>
    <w:rsid w:val="005D62B7"/>
    <w:rsid w:val="005D7587"/>
    <w:rsid w:val="005E00A2"/>
    <w:rsid w:val="005E385F"/>
    <w:rsid w:val="005E4FD1"/>
    <w:rsid w:val="005E5B81"/>
    <w:rsid w:val="005F2CB1"/>
    <w:rsid w:val="005F3025"/>
    <w:rsid w:val="005F31D6"/>
    <w:rsid w:val="005F4215"/>
    <w:rsid w:val="005F4C32"/>
    <w:rsid w:val="005F5BBA"/>
    <w:rsid w:val="005F618C"/>
    <w:rsid w:val="005F70BD"/>
    <w:rsid w:val="006004D2"/>
    <w:rsid w:val="0060283C"/>
    <w:rsid w:val="00602CDD"/>
    <w:rsid w:val="00604F14"/>
    <w:rsid w:val="0060760D"/>
    <w:rsid w:val="0061020E"/>
    <w:rsid w:val="006107AA"/>
    <w:rsid w:val="00611B83"/>
    <w:rsid w:val="00613257"/>
    <w:rsid w:val="00614BCA"/>
    <w:rsid w:val="00620A71"/>
    <w:rsid w:val="00620D80"/>
    <w:rsid w:val="006234A6"/>
    <w:rsid w:val="00627132"/>
    <w:rsid w:val="00630001"/>
    <w:rsid w:val="006311B3"/>
    <w:rsid w:val="0063284C"/>
    <w:rsid w:val="0063324E"/>
    <w:rsid w:val="00636398"/>
    <w:rsid w:val="006368D3"/>
    <w:rsid w:val="006377EC"/>
    <w:rsid w:val="0064151F"/>
    <w:rsid w:val="00641533"/>
    <w:rsid w:val="0064208D"/>
    <w:rsid w:val="00643475"/>
    <w:rsid w:val="0064396A"/>
    <w:rsid w:val="0064624E"/>
    <w:rsid w:val="0065019E"/>
    <w:rsid w:val="00650AB9"/>
    <w:rsid w:val="00650EE9"/>
    <w:rsid w:val="00652C85"/>
    <w:rsid w:val="00655733"/>
    <w:rsid w:val="00655ACD"/>
    <w:rsid w:val="00656A92"/>
    <w:rsid w:val="00656DDE"/>
    <w:rsid w:val="0066011D"/>
    <w:rsid w:val="006607C0"/>
    <w:rsid w:val="006613A6"/>
    <w:rsid w:val="006627A2"/>
    <w:rsid w:val="006634E6"/>
    <w:rsid w:val="006655EE"/>
    <w:rsid w:val="006663C2"/>
    <w:rsid w:val="00667EE7"/>
    <w:rsid w:val="00670922"/>
    <w:rsid w:val="00670BE1"/>
    <w:rsid w:val="0067218F"/>
    <w:rsid w:val="006741F2"/>
    <w:rsid w:val="00674CC3"/>
    <w:rsid w:val="00675C72"/>
    <w:rsid w:val="006771F9"/>
    <w:rsid w:val="006776D7"/>
    <w:rsid w:val="00677C11"/>
    <w:rsid w:val="00677F9A"/>
    <w:rsid w:val="00680001"/>
    <w:rsid w:val="00681003"/>
    <w:rsid w:val="0068100B"/>
    <w:rsid w:val="006817C9"/>
    <w:rsid w:val="00683ECE"/>
    <w:rsid w:val="00686EED"/>
    <w:rsid w:val="00695FC2"/>
    <w:rsid w:val="00696949"/>
    <w:rsid w:val="00697052"/>
    <w:rsid w:val="006A46FB"/>
    <w:rsid w:val="006A5E28"/>
    <w:rsid w:val="006A697B"/>
    <w:rsid w:val="006A799E"/>
    <w:rsid w:val="006A7AFF"/>
    <w:rsid w:val="006B1816"/>
    <w:rsid w:val="006B2099"/>
    <w:rsid w:val="006B50CF"/>
    <w:rsid w:val="006C03B8"/>
    <w:rsid w:val="006C5EC9"/>
    <w:rsid w:val="006C6059"/>
    <w:rsid w:val="006C64A3"/>
    <w:rsid w:val="006C7415"/>
    <w:rsid w:val="006C7522"/>
    <w:rsid w:val="006C7A30"/>
    <w:rsid w:val="006D525C"/>
    <w:rsid w:val="006D6F08"/>
    <w:rsid w:val="006E062C"/>
    <w:rsid w:val="006E0D9B"/>
    <w:rsid w:val="006E1C82"/>
    <w:rsid w:val="006E28B7"/>
    <w:rsid w:val="006E2A9B"/>
    <w:rsid w:val="006E3310"/>
    <w:rsid w:val="006E4E39"/>
    <w:rsid w:val="006E565E"/>
    <w:rsid w:val="006E673D"/>
    <w:rsid w:val="006E7D3B"/>
    <w:rsid w:val="006F1086"/>
    <w:rsid w:val="006F1B70"/>
    <w:rsid w:val="006F1CE4"/>
    <w:rsid w:val="006F341D"/>
    <w:rsid w:val="006F3AC1"/>
    <w:rsid w:val="006F3CDE"/>
    <w:rsid w:val="006F40E1"/>
    <w:rsid w:val="006F58D4"/>
    <w:rsid w:val="006F5988"/>
    <w:rsid w:val="006F6582"/>
    <w:rsid w:val="006F7544"/>
    <w:rsid w:val="0070346E"/>
    <w:rsid w:val="007045AC"/>
    <w:rsid w:val="00704EDB"/>
    <w:rsid w:val="00706101"/>
    <w:rsid w:val="0070666E"/>
    <w:rsid w:val="00707072"/>
    <w:rsid w:val="0070796E"/>
    <w:rsid w:val="00707D61"/>
    <w:rsid w:val="00712287"/>
    <w:rsid w:val="00712772"/>
    <w:rsid w:val="007148D3"/>
    <w:rsid w:val="00715B9A"/>
    <w:rsid w:val="00721B32"/>
    <w:rsid w:val="007257D0"/>
    <w:rsid w:val="00726EA6"/>
    <w:rsid w:val="00727208"/>
    <w:rsid w:val="00727680"/>
    <w:rsid w:val="007348B1"/>
    <w:rsid w:val="007362A6"/>
    <w:rsid w:val="00736D7D"/>
    <w:rsid w:val="007400DF"/>
    <w:rsid w:val="00740E58"/>
    <w:rsid w:val="0074133A"/>
    <w:rsid w:val="007445A0"/>
    <w:rsid w:val="0074524B"/>
    <w:rsid w:val="0074776A"/>
    <w:rsid w:val="00747D8B"/>
    <w:rsid w:val="00751228"/>
    <w:rsid w:val="00754576"/>
    <w:rsid w:val="007571E1"/>
    <w:rsid w:val="007604B2"/>
    <w:rsid w:val="00761326"/>
    <w:rsid w:val="007635DF"/>
    <w:rsid w:val="00765281"/>
    <w:rsid w:val="00766BAD"/>
    <w:rsid w:val="007675F0"/>
    <w:rsid w:val="007729A2"/>
    <w:rsid w:val="007755F2"/>
    <w:rsid w:val="007758AC"/>
    <w:rsid w:val="007764E3"/>
    <w:rsid w:val="00776971"/>
    <w:rsid w:val="00780A80"/>
    <w:rsid w:val="0078177E"/>
    <w:rsid w:val="0078304C"/>
    <w:rsid w:val="00783673"/>
    <w:rsid w:val="00785490"/>
    <w:rsid w:val="007925EA"/>
    <w:rsid w:val="0079302D"/>
    <w:rsid w:val="00793CD8"/>
    <w:rsid w:val="00795027"/>
    <w:rsid w:val="00795C92"/>
    <w:rsid w:val="00796231"/>
    <w:rsid w:val="007A17EB"/>
    <w:rsid w:val="007A1CB3"/>
    <w:rsid w:val="007A306F"/>
    <w:rsid w:val="007A43A6"/>
    <w:rsid w:val="007A44B6"/>
    <w:rsid w:val="007A58A6"/>
    <w:rsid w:val="007B3D2D"/>
    <w:rsid w:val="007B50AE"/>
    <w:rsid w:val="007B51DF"/>
    <w:rsid w:val="007B60D9"/>
    <w:rsid w:val="007B6E48"/>
    <w:rsid w:val="007B7E39"/>
    <w:rsid w:val="007C05DD"/>
    <w:rsid w:val="007C3D18"/>
    <w:rsid w:val="007C60BF"/>
    <w:rsid w:val="007C6A07"/>
    <w:rsid w:val="007C75A1"/>
    <w:rsid w:val="007C77A5"/>
    <w:rsid w:val="007D04E5"/>
    <w:rsid w:val="007D1B38"/>
    <w:rsid w:val="007D5901"/>
    <w:rsid w:val="007D7526"/>
    <w:rsid w:val="007D7606"/>
    <w:rsid w:val="007E4610"/>
    <w:rsid w:val="007E4715"/>
    <w:rsid w:val="007E505B"/>
    <w:rsid w:val="007E7091"/>
    <w:rsid w:val="007F7362"/>
    <w:rsid w:val="00801886"/>
    <w:rsid w:val="00803FAE"/>
    <w:rsid w:val="0080605F"/>
    <w:rsid w:val="00807786"/>
    <w:rsid w:val="00811FCB"/>
    <w:rsid w:val="008158D6"/>
    <w:rsid w:val="008166DA"/>
    <w:rsid w:val="00817196"/>
    <w:rsid w:val="00821966"/>
    <w:rsid w:val="008235DB"/>
    <w:rsid w:val="00824AB4"/>
    <w:rsid w:val="00825C42"/>
    <w:rsid w:val="00825D25"/>
    <w:rsid w:val="00827259"/>
    <w:rsid w:val="00827D6F"/>
    <w:rsid w:val="0083185F"/>
    <w:rsid w:val="008376AC"/>
    <w:rsid w:val="008444E8"/>
    <w:rsid w:val="00844E80"/>
    <w:rsid w:val="00846FE7"/>
    <w:rsid w:val="00850B43"/>
    <w:rsid w:val="00856911"/>
    <w:rsid w:val="008677FD"/>
    <w:rsid w:val="00867D54"/>
    <w:rsid w:val="008706D4"/>
    <w:rsid w:val="00870F8A"/>
    <w:rsid w:val="008719A4"/>
    <w:rsid w:val="00871D23"/>
    <w:rsid w:val="00874312"/>
    <w:rsid w:val="0087437C"/>
    <w:rsid w:val="00875394"/>
    <w:rsid w:val="00875CD7"/>
    <w:rsid w:val="00876B4D"/>
    <w:rsid w:val="00876C7A"/>
    <w:rsid w:val="00877BBB"/>
    <w:rsid w:val="00877F18"/>
    <w:rsid w:val="00882F72"/>
    <w:rsid w:val="00886711"/>
    <w:rsid w:val="0089086B"/>
    <w:rsid w:val="008941E3"/>
    <w:rsid w:val="00894A88"/>
    <w:rsid w:val="00895386"/>
    <w:rsid w:val="008956C9"/>
    <w:rsid w:val="008A21FF"/>
    <w:rsid w:val="008A2CE2"/>
    <w:rsid w:val="008A30AC"/>
    <w:rsid w:val="008A44B8"/>
    <w:rsid w:val="008A491A"/>
    <w:rsid w:val="008A51A8"/>
    <w:rsid w:val="008A54C7"/>
    <w:rsid w:val="008A77D8"/>
    <w:rsid w:val="008B033E"/>
    <w:rsid w:val="008B0483"/>
    <w:rsid w:val="008B120C"/>
    <w:rsid w:val="008B342A"/>
    <w:rsid w:val="008B51A0"/>
    <w:rsid w:val="008B592A"/>
    <w:rsid w:val="008B6239"/>
    <w:rsid w:val="008B7B5C"/>
    <w:rsid w:val="008C0C99"/>
    <w:rsid w:val="008C2017"/>
    <w:rsid w:val="008C4958"/>
    <w:rsid w:val="008C4BAA"/>
    <w:rsid w:val="008C6AE8"/>
    <w:rsid w:val="008C7573"/>
    <w:rsid w:val="008D00A5"/>
    <w:rsid w:val="008D15B1"/>
    <w:rsid w:val="008D34F1"/>
    <w:rsid w:val="008D39D8"/>
    <w:rsid w:val="008D6D1A"/>
    <w:rsid w:val="008D7B4E"/>
    <w:rsid w:val="008E065E"/>
    <w:rsid w:val="008E0927"/>
    <w:rsid w:val="008E1909"/>
    <w:rsid w:val="008E5B76"/>
    <w:rsid w:val="008E6E53"/>
    <w:rsid w:val="008F1C4E"/>
    <w:rsid w:val="008F1EAB"/>
    <w:rsid w:val="008F33DC"/>
    <w:rsid w:val="008F477F"/>
    <w:rsid w:val="008F7275"/>
    <w:rsid w:val="008F7D08"/>
    <w:rsid w:val="00902350"/>
    <w:rsid w:val="0090336B"/>
    <w:rsid w:val="009053AA"/>
    <w:rsid w:val="00906939"/>
    <w:rsid w:val="00910B7D"/>
    <w:rsid w:val="00911DFB"/>
    <w:rsid w:val="00912033"/>
    <w:rsid w:val="009139D9"/>
    <w:rsid w:val="00914AD8"/>
    <w:rsid w:val="00916079"/>
    <w:rsid w:val="00917CE9"/>
    <w:rsid w:val="0092075B"/>
    <w:rsid w:val="00920BF2"/>
    <w:rsid w:val="00921088"/>
    <w:rsid w:val="00922010"/>
    <w:rsid w:val="0092271B"/>
    <w:rsid w:val="00931BD9"/>
    <w:rsid w:val="0093273A"/>
    <w:rsid w:val="0093500B"/>
    <w:rsid w:val="009352CE"/>
    <w:rsid w:val="009368F3"/>
    <w:rsid w:val="00941636"/>
    <w:rsid w:val="009432D1"/>
    <w:rsid w:val="00943742"/>
    <w:rsid w:val="00943CAF"/>
    <w:rsid w:val="0094469A"/>
    <w:rsid w:val="00945C05"/>
    <w:rsid w:val="00946945"/>
    <w:rsid w:val="00947713"/>
    <w:rsid w:val="00950DE7"/>
    <w:rsid w:val="00953920"/>
    <w:rsid w:val="00953D47"/>
    <w:rsid w:val="00955FE3"/>
    <w:rsid w:val="0095681E"/>
    <w:rsid w:val="009572D4"/>
    <w:rsid w:val="00961921"/>
    <w:rsid w:val="0096430A"/>
    <w:rsid w:val="0096554B"/>
    <w:rsid w:val="0096584A"/>
    <w:rsid w:val="00971F08"/>
    <w:rsid w:val="00971F7A"/>
    <w:rsid w:val="0097603D"/>
    <w:rsid w:val="009763E0"/>
    <w:rsid w:val="00976949"/>
    <w:rsid w:val="00980477"/>
    <w:rsid w:val="00984C2E"/>
    <w:rsid w:val="00985253"/>
    <w:rsid w:val="009853B3"/>
    <w:rsid w:val="00990630"/>
    <w:rsid w:val="00991761"/>
    <w:rsid w:val="00994DCA"/>
    <w:rsid w:val="009960EC"/>
    <w:rsid w:val="00996572"/>
    <w:rsid w:val="009970DD"/>
    <w:rsid w:val="009A0FBA"/>
    <w:rsid w:val="009A1601"/>
    <w:rsid w:val="009A230A"/>
    <w:rsid w:val="009A3BB6"/>
    <w:rsid w:val="009A462D"/>
    <w:rsid w:val="009A562F"/>
    <w:rsid w:val="009A5CBA"/>
    <w:rsid w:val="009B1F30"/>
    <w:rsid w:val="009B3AC2"/>
    <w:rsid w:val="009B436B"/>
    <w:rsid w:val="009B4DF4"/>
    <w:rsid w:val="009B564E"/>
    <w:rsid w:val="009B7E87"/>
    <w:rsid w:val="009C0169"/>
    <w:rsid w:val="009C1B12"/>
    <w:rsid w:val="009C403E"/>
    <w:rsid w:val="009D218A"/>
    <w:rsid w:val="009D4FF0"/>
    <w:rsid w:val="009D703C"/>
    <w:rsid w:val="009D718F"/>
    <w:rsid w:val="009E068F"/>
    <w:rsid w:val="009E14E0"/>
    <w:rsid w:val="009E1883"/>
    <w:rsid w:val="009E35DB"/>
    <w:rsid w:val="009E47A3"/>
    <w:rsid w:val="009F08F3"/>
    <w:rsid w:val="009F344F"/>
    <w:rsid w:val="009F5AAC"/>
    <w:rsid w:val="009F6D9A"/>
    <w:rsid w:val="00A03041"/>
    <w:rsid w:val="00A031D8"/>
    <w:rsid w:val="00A048A8"/>
    <w:rsid w:val="00A04F49"/>
    <w:rsid w:val="00A05B26"/>
    <w:rsid w:val="00A07BFF"/>
    <w:rsid w:val="00A13E54"/>
    <w:rsid w:val="00A15684"/>
    <w:rsid w:val="00A179FA"/>
    <w:rsid w:val="00A17F63"/>
    <w:rsid w:val="00A2184A"/>
    <w:rsid w:val="00A2193B"/>
    <w:rsid w:val="00A21ED8"/>
    <w:rsid w:val="00A23443"/>
    <w:rsid w:val="00A2351A"/>
    <w:rsid w:val="00A25808"/>
    <w:rsid w:val="00A264A9"/>
    <w:rsid w:val="00A26DCF"/>
    <w:rsid w:val="00A27785"/>
    <w:rsid w:val="00A30187"/>
    <w:rsid w:val="00A3448A"/>
    <w:rsid w:val="00A36297"/>
    <w:rsid w:val="00A4182F"/>
    <w:rsid w:val="00A41E2B"/>
    <w:rsid w:val="00A42900"/>
    <w:rsid w:val="00A4413A"/>
    <w:rsid w:val="00A45B74"/>
    <w:rsid w:val="00A52E1D"/>
    <w:rsid w:val="00A55127"/>
    <w:rsid w:val="00A551D0"/>
    <w:rsid w:val="00A61499"/>
    <w:rsid w:val="00A62A77"/>
    <w:rsid w:val="00A63483"/>
    <w:rsid w:val="00A6485F"/>
    <w:rsid w:val="00A657D7"/>
    <w:rsid w:val="00A660AC"/>
    <w:rsid w:val="00A67E6C"/>
    <w:rsid w:val="00A71B99"/>
    <w:rsid w:val="00A72966"/>
    <w:rsid w:val="00A72AFF"/>
    <w:rsid w:val="00A739D0"/>
    <w:rsid w:val="00A75D73"/>
    <w:rsid w:val="00A761D4"/>
    <w:rsid w:val="00A77EC4"/>
    <w:rsid w:val="00A91118"/>
    <w:rsid w:val="00A92879"/>
    <w:rsid w:val="00A9442A"/>
    <w:rsid w:val="00A9509F"/>
    <w:rsid w:val="00A95C3B"/>
    <w:rsid w:val="00AA016F"/>
    <w:rsid w:val="00AA192F"/>
    <w:rsid w:val="00AA1ED6"/>
    <w:rsid w:val="00AA3B0C"/>
    <w:rsid w:val="00AA51D6"/>
    <w:rsid w:val="00AB0BC8"/>
    <w:rsid w:val="00AB11CA"/>
    <w:rsid w:val="00AB14D9"/>
    <w:rsid w:val="00AB1F09"/>
    <w:rsid w:val="00AB2B79"/>
    <w:rsid w:val="00AB4AB8"/>
    <w:rsid w:val="00AB5CED"/>
    <w:rsid w:val="00AB655E"/>
    <w:rsid w:val="00AB782B"/>
    <w:rsid w:val="00AC007F"/>
    <w:rsid w:val="00AC14BD"/>
    <w:rsid w:val="00AC2ECD"/>
    <w:rsid w:val="00AC3119"/>
    <w:rsid w:val="00AC49FB"/>
    <w:rsid w:val="00AC5A10"/>
    <w:rsid w:val="00AC5F06"/>
    <w:rsid w:val="00AC603C"/>
    <w:rsid w:val="00AD0AA3"/>
    <w:rsid w:val="00AD2ED0"/>
    <w:rsid w:val="00AD3943"/>
    <w:rsid w:val="00AD3F94"/>
    <w:rsid w:val="00AD4A5A"/>
    <w:rsid w:val="00AD53CA"/>
    <w:rsid w:val="00AD57C7"/>
    <w:rsid w:val="00AE27AC"/>
    <w:rsid w:val="00AE2FD6"/>
    <w:rsid w:val="00AE40E0"/>
    <w:rsid w:val="00AE4DBA"/>
    <w:rsid w:val="00AE4F07"/>
    <w:rsid w:val="00AE6681"/>
    <w:rsid w:val="00AF1C5D"/>
    <w:rsid w:val="00AF42D7"/>
    <w:rsid w:val="00AF6CE8"/>
    <w:rsid w:val="00B006FE"/>
    <w:rsid w:val="00B007CB"/>
    <w:rsid w:val="00B02AA9"/>
    <w:rsid w:val="00B02FA3"/>
    <w:rsid w:val="00B0408C"/>
    <w:rsid w:val="00B05084"/>
    <w:rsid w:val="00B1015C"/>
    <w:rsid w:val="00B127EA"/>
    <w:rsid w:val="00B157F9"/>
    <w:rsid w:val="00B15B86"/>
    <w:rsid w:val="00B20256"/>
    <w:rsid w:val="00B20D09"/>
    <w:rsid w:val="00B20DE7"/>
    <w:rsid w:val="00B2763F"/>
    <w:rsid w:val="00B27AAC"/>
    <w:rsid w:val="00B30873"/>
    <w:rsid w:val="00B30929"/>
    <w:rsid w:val="00B372AA"/>
    <w:rsid w:val="00B40445"/>
    <w:rsid w:val="00B4061A"/>
    <w:rsid w:val="00B409E0"/>
    <w:rsid w:val="00B41888"/>
    <w:rsid w:val="00B43529"/>
    <w:rsid w:val="00B45A52"/>
    <w:rsid w:val="00B46175"/>
    <w:rsid w:val="00B521F7"/>
    <w:rsid w:val="00B548B7"/>
    <w:rsid w:val="00B54E07"/>
    <w:rsid w:val="00B664C7"/>
    <w:rsid w:val="00B713D8"/>
    <w:rsid w:val="00B739F6"/>
    <w:rsid w:val="00B75101"/>
    <w:rsid w:val="00B80223"/>
    <w:rsid w:val="00B81A6C"/>
    <w:rsid w:val="00B85507"/>
    <w:rsid w:val="00B85DE5"/>
    <w:rsid w:val="00B865C0"/>
    <w:rsid w:val="00B90F73"/>
    <w:rsid w:val="00B93B59"/>
    <w:rsid w:val="00B9406A"/>
    <w:rsid w:val="00BA2280"/>
    <w:rsid w:val="00BA2A08"/>
    <w:rsid w:val="00BA56D2"/>
    <w:rsid w:val="00BA76E0"/>
    <w:rsid w:val="00BB2A25"/>
    <w:rsid w:val="00BB4974"/>
    <w:rsid w:val="00BB51E9"/>
    <w:rsid w:val="00BB6A31"/>
    <w:rsid w:val="00BC0FDC"/>
    <w:rsid w:val="00BC3053"/>
    <w:rsid w:val="00BC4D2E"/>
    <w:rsid w:val="00BD48AC"/>
    <w:rsid w:val="00BD5F1A"/>
    <w:rsid w:val="00BE1234"/>
    <w:rsid w:val="00BE222A"/>
    <w:rsid w:val="00BE2FA6"/>
    <w:rsid w:val="00BE333F"/>
    <w:rsid w:val="00BE41F6"/>
    <w:rsid w:val="00BE7406"/>
    <w:rsid w:val="00BE7603"/>
    <w:rsid w:val="00BF06F0"/>
    <w:rsid w:val="00BF3279"/>
    <w:rsid w:val="00BF51E4"/>
    <w:rsid w:val="00BF74C7"/>
    <w:rsid w:val="00C015F1"/>
    <w:rsid w:val="00C01F33"/>
    <w:rsid w:val="00C02CC6"/>
    <w:rsid w:val="00C040F7"/>
    <w:rsid w:val="00C044AB"/>
    <w:rsid w:val="00C050BB"/>
    <w:rsid w:val="00C05706"/>
    <w:rsid w:val="00C07377"/>
    <w:rsid w:val="00C10478"/>
    <w:rsid w:val="00C12107"/>
    <w:rsid w:val="00C14D4B"/>
    <w:rsid w:val="00C154BB"/>
    <w:rsid w:val="00C178F0"/>
    <w:rsid w:val="00C235EB"/>
    <w:rsid w:val="00C26AD9"/>
    <w:rsid w:val="00C279B5"/>
    <w:rsid w:val="00C27C45"/>
    <w:rsid w:val="00C3719D"/>
    <w:rsid w:val="00C37CB2"/>
    <w:rsid w:val="00C473A5"/>
    <w:rsid w:val="00C500C9"/>
    <w:rsid w:val="00C54995"/>
    <w:rsid w:val="00C54D41"/>
    <w:rsid w:val="00C55B7F"/>
    <w:rsid w:val="00C60783"/>
    <w:rsid w:val="00C64672"/>
    <w:rsid w:val="00C70697"/>
    <w:rsid w:val="00C72093"/>
    <w:rsid w:val="00C72EF4"/>
    <w:rsid w:val="00C744FE"/>
    <w:rsid w:val="00C75D2F"/>
    <w:rsid w:val="00C767BE"/>
    <w:rsid w:val="00C76817"/>
    <w:rsid w:val="00C76E3C"/>
    <w:rsid w:val="00C81568"/>
    <w:rsid w:val="00C9027A"/>
    <w:rsid w:val="00C9068E"/>
    <w:rsid w:val="00C93814"/>
    <w:rsid w:val="00C93C4B"/>
    <w:rsid w:val="00C944AB"/>
    <w:rsid w:val="00C95B40"/>
    <w:rsid w:val="00C97F92"/>
    <w:rsid w:val="00CA1ED8"/>
    <w:rsid w:val="00CA4AD4"/>
    <w:rsid w:val="00CA4D30"/>
    <w:rsid w:val="00CA4D49"/>
    <w:rsid w:val="00CB1F63"/>
    <w:rsid w:val="00CB396C"/>
    <w:rsid w:val="00CB3E28"/>
    <w:rsid w:val="00CB44DC"/>
    <w:rsid w:val="00CB7170"/>
    <w:rsid w:val="00CC040E"/>
    <w:rsid w:val="00CC111F"/>
    <w:rsid w:val="00CC2011"/>
    <w:rsid w:val="00CC3EA0"/>
    <w:rsid w:val="00CC7222"/>
    <w:rsid w:val="00CC7B45"/>
    <w:rsid w:val="00CD1188"/>
    <w:rsid w:val="00CD2ED1"/>
    <w:rsid w:val="00CD337B"/>
    <w:rsid w:val="00CD3438"/>
    <w:rsid w:val="00CD5413"/>
    <w:rsid w:val="00CE0424"/>
    <w:rsid w:val="00CE53D4"/>
    <w:rsid w:val="00CE5507"/>
    <w:rsid w:val="00CE6803"/>
    <w:rsid w:val="00CE7514"/>
    <w:rsid w:val="00CE7561"/>
    <w:rsid w:val="00CF1354"/>
    <w:rsid w:val="00CF2C99"/>
    <w:rsid w:val="00CF3B1F"/>
    <w:rsid w:val="00CF3BF6"/>
    <w:rsid w:val="00CF625B"/>
    <w:rsid w:val="00CF64DA"/>
    <w:rsid w:val="00CF687E"/>
    <w:rsid w:val="00D00509"/>
    <w:rsid w:val="00D0349B"/>
    <w:rsid w:val="00D04378"/>
    <w:rsid w:val="00D10249"/>
    <w:rsid w:val="00D10FC8"/>
    <w:rsid w:val="00D115C3"/>
    <w:rsid w:val="00D11897"/>
    <w:rsid w:val="00D125E8"/>
    <w:rsid w:val="00D13135"/>
    <w:rsid w:val="00D13E4E"/>
    <w:rsid w:val="00D14CAD"/>
    <w:rsid w:val="00D16F48"/>
    <w:rsid w:val="00D23320"/>
    <w:rsid w:val="00D239A7"/>
    <w:rsid w:val="00D23F47"/>
    <w:rsid w:val="00D35D89"/>
    <w:rsid w:val="00D36E71"/>
    <w:rsid w:val="00D37D87"/>
    <w:rsid w:val="00D40B33"/>
    <w:rsid w:val="00D4257C"/>
    <w:rsid w:val="00D4318F"/>
    <w:rsid w:val="00D438BF"/>
    <w:rsid w:val="00D440F8"/>
    <w:rsid w:val="00D473D9"/>
    <w:rsid w:val="00D546FF"/>
    <w:rsid w:val="00D55AD5"/>
    <w:rsid w:val="00D576CA"/>
    <w:rsid w:val="00D61AF5"/>
    <w:rsid w:val="00D64D09"/>
    <w:rsid w:val="00D652B5"/>
    <w:rsid w:val="00D66155"/>
    <w:rsid w:val="00D6792C"/>
    <w:rsid w:val="00D679A8"/>
    <w:rsid w:val="00D708B0"/>
    <w:rsid w:val="00D73801"/>
    <w:rsid w:val="00D745CB"/>
    <w:rsid w:val="00D74600"/>
    <w:rsid w:val="00D76453"/>
    <w:rsid w:val="00D77B1D"/>
    <w:rsid w:val="00D8021F"/>
    <w:rsid w:val="00D80383"/>
    <w:rsid w:val="00D823C6"/>
    <w:rsid w:val="00D8327F"/>
    <w:rsid w:val="00D86CA3"/>
    <w:rsid w:val="00D871CE"/>
    <w:rsid w:val="00D9196D"/>
    <w:rsid w:val="00D92982"/>
    <w:rsid w:val="00D93D1F"/>
    <w:rsid w:val="00D97107"/>
    <w:rsid w:val="00DA305E"/>
    <w:rsid w:val="00DA5417"/>
    <w:rsid w:val="00DA56E8"/>
    <w:rsid w:val="00DB0A9F"/>
    <w:rsid w:val="00DB27CC"/>
    <w:rsid w:val="00DB377D"/>
    <w:rsid w:val="00DB5709"/>
    <w:rsid w:val="00DC1604"/>
    <w:rsid w:val="00DC20A2"/>
    <w:rsid w:val="00DC2D36"/>
    <w:rsid w:val="00DC53EF"/>
    <w:rsid w:val="00DD19F2"/>
    <w:rsid w:val="00DD5EE8"/>
    <w:rsid w:val="00DE5608"/>
    <w:rsid w:val="00DE58D0"/>
    <w:rsid w:val="00DE654F"/>
    <w:rsid w:val="00DF0B6E"/>
    <w:rsid w:val="00DF15E0"/>
    <w:rsid w:val="00DF2936"/>
    <w:rsid w:val="00DF37A0"/>
    <w:rsid w:val="00DF71C6"/>
    <w:rsid w:val="00E020F7"/>
    <w:rsid w:val="00E04F58"/>
    <w:rsid w:val="00E056B3"/>
    <w:rsid w:val="00E110E7"/>
    <w:rsid w:val="00E11B20"/>
    <w:rsid w:val="00E14CDF"/>
    <w:rsid w:val="00E17BB4"/>
    <w:rsid w:val="00E17FA2"/>
    <w:rsid w:val="00E22330"/>
    <w:rsid w:val="00E30B5A"/>
    <w:rsid w:val="00E3123D"/>
    <w:rsid w:val="00E31461"/>
    <w:rsid w:val="00E31A37"/>
    <w:rsid w:val="00E31D43"/>
    <w:rsid w:val="00E32608"/>
    <w:rsid w:val="00E34188"/>
    <w:rsid w:val="00E34B6E"/>
    <w:rsid w:val="00E35491"/>
    <w:rsid w:val="00E35559"/>
    <w:rsid w:val="00E3723A"/>
    <w:rsid w:val="00E37860"/>
    <w:rsid w:val="00E40C50"/>
    <w:rsid w:val="00E42815"/>
    <w:rsid w:val="00E446F1"/>
    <w:rsid w:val="00E45FC4"/>
    <w:rsid w:val="00E46886"/>
    <w:rsid w:val="00E47AEF"/>
    <w:rsid w:val="00E51A9A"/>
    <w:rsid w:val="00E53145"/>
    <w:rsid w:val="00E53B75"/>
    <w:rsid w:val="00E54E3B"/>
    <w:rsid w:val="00E54EC3"/>
    <w:rsid w:val="00E57565"/>
    <w:rsid w:val="00E63838"/>
    <w:rsid w:val="00E64434"/>
    <w:rsid w:val="00E652D1"/>
    <w:rsid w:val="00E66A9D"/>
    <w:rsid w:val="00E67C51"/>
    <w:rsid w:val="00E724D7"/>
    <w:rsid w:val="00E727B5"/>
    <w:rsid w:val="00E72EFC"/>
    <w:rsid w:val="00E758EC"/>
    <w:rsid w:val="00E8234C"/>
    <w:rsid w:val="00E82E76"/>
    <w:rsid w:val="00E83AA9"/>
    <w:rsid w:val="00E85928"/>
    <w:rsid w:val="00E87822"/>
    <w:rsid w:val="00E87B97"/>
    <w:rsid w:val="00E90395"/>
    <w:rsid w:val="00E90E49"/>
    <w:rsid w:val="00E917F9"/>
    <w:rsid w:val="00E9291C"/>
    <w:rsid w:val="00E93FFE"/>
    <w:rsid w:val="00E94F8A"/>
    <w:rsid w:val="00E96BE4"/>
    <w:rsid w:val="00EA254A"/>
    <w:rsid w:val="00EA6D8E"/>
    <w:rsid w:val="00EA7A41"/>
    <w:rsid w:val="00EB077B"/>
    <w:rsid w:val="00EB4EA2"/>
    <w:rsid w:val="00EB5C90"/>
    <w:rsid w:val="00EB7E80"/>
    <w:rsid w:val="00EB7E83"/>
    <w:rsid w:val="00EC04AF"/>
    <w:rsid w:val="00EC093C"/>
    <w:rsid w:val="00EC1112"/>
    <w:rsid w:val="00EC24D5"/>
    <w:rsid w:val="00EC27C6"/>
    <w:rsid w:val="00EC4133"/>
    <w:rsid w:val="00EC4207"/>
    <w:rsid w:val="00EC5653"/>
    <w:rsid w:val="00EC71CE"/>
    <w:rsid w:val="00EC733B"/>
    <w:rsid w:val="00ED1006"/>
    <w:rsid w:val="00ED31E2"/>
    <w:rsid w:val="00ED4C0F"/>
    <w:rsid w:val="00ED709D"/>
    <w:rsid w:val="00EE5EBC"/>
    <w:rsid w:val="00EF18FE"/>
    <w:rsid w:val="00EF2CC6"/>
    <w:rsid w:val="00EF3526"/>
    <w:rsid w:val="00EF5368"/>
    <w:rsid w:val="00EF5787"/>
    <w:rsid w:val="00EF60D0"/>
    <w:rsid w:val="00F0528D"/>
    <w:rsid w:val="00F06C67"/>
    <w:rsid w:val="00F06DFD"/>
    <w:rsid w:val="00F071D1"/>
    <w:rsid w:val="00F07533"/>
    <w:rsid w:val="00F10629"/>
    <w:rsid w:val="00F14181"/>
    <w:rsid w:val="00F15FA5"/>
    <w:rsid w:val="00F1622C"/>
    <w:rsid w:val="00F20265"/>
    <w:rsid w:val="00F209B7"/>
    <w:rsid w:val="00F2376F"/>
    <w:rsid w:val="00F23D85"/>
    <w:rsid w:val="00F243D8"/>
    <w:rsid w:val="00F30828"/>
    <w:rsid w:val="00F313D6"/>
    <w:rsid w:val="00F3743B"/>
    <w:rsid w:val="00F40F0C"/>
    <w:rsid w:val="00F4766C"/>
    <w:rsid w:val="00F5060E"/>
    <w:rsid w:val="00F507D1"/>
    <w:rsid w:val="00F50CD5"/>
    <w:rsid w:val="00F51436"/>
    <w:rsid w:val="00F519CE"/>
    <w:rsid w:val="00F51ADA"/>
    <w:rsid w:val="00F55CB5"/>
    <w:rsid w:val="00F60203"/>
    <w:rsid w:val="00F607C5"/>
    <w:rsid w:val="00F60DEA"/>
    <w:rsid w:val="00F6165E"/>
    <w:rsid w:val="00F6302A"/>
    <w:rsid w:val="00F63950"/>
    <w:rsid w:val="00F64C2B"/>
    <w:rsid w:val="00F651BE"/>
    <w:rsid w:val="00F6742C"/>
    <w:rsid w:val="00F67F53"/>
    <w:rsid w:val="00F703BE"/>
    <w:rsid w:val="00F71F69"/>
    <w:rsid w:val="00F72B72"/>
    <w:rsid w:val="00F72C16"/>
    <w:rsid w:val="00F74BB9"/>
    <w:rsid w:val="00F75582"/>
    <w:rsid w:val="00F76EFA"/>
    <w:rsid w:val="00F804BE"/>
    <w:rsid w:val="00F817CE"/>
    <w:rsid w:val="00F82E47"/>
    <w:rsid w:val="00F8456C"/>
    <w:rsid w:val="00F85413"/>
    <w:rsid w:val="00F859D8"/>
    <w:rsid w:val="00F868F5"/>
    <w:rsid w:val="00F9056A"/>
    <w:rsid w:val="00F90F8D"/>
    <w:rsid w:val="00F92681"/>
    <w:rsid w:val="00F92782"/>
    <w:rsid w:val="00F93AA9"/>
    <w:rsid w:val="00F96985"/>
    <w:rsid w:val="00F97838"/>
    <w:rsid w:val="00FA2BB3"/>
    <w:rsid w:val="00FA390B"/>
    <w:rsid w:val="00FA5CCD"/>
    <w:rsid w:val="00FB4C80"/>
    <w:rsid w:val="00FB6274"/>
    <w:rsid w:val="00FB6A6A"/>
    <w:rsid w:val="00FB6AD7"/>
    <w:rsid w:val="00FC3101"/>
    <w:rsid w:val="00FC3A50"/>
    <w:rsid w:val="00FC439C"/>
    <w:rsid w:val="00FC5125"/>
    <w:rsid w:val="00FC6B08"/>
    <w:rsid w:val="00FC7429"/>
    <w:rsid w:val="00FD07F6"/>
    <w:rsid w:val="00FD1EC8"/>
    <w:rsid w:val="00FD47ED"/>
    <w:rsid w:val="00FD663F"/>
    <w:rsid w:val="00FD74DB"/>
    <w:rsid w:val="00FD7660"/>
    <w:rsid w:val="00FE0655"/>
    <w:rsid w:val="00FE2365"/>
    <w:rsid w:val="00FE37D7"/>
    <w:rsid w:val="00FE3A20"/>
    <w:rsid w:val="00FE4C7B"/>
    <w:rsid w:val="00FE7336"/>
    <w:rsid w:val="00FE7606"/>
    <w:rsid w:val="00FE787C"/>
    <w:rsid w:val="00FF27D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445434EB"/>
  <w15:chartTrackingRefBased/>
  <w15:docId w15:val="{B87502E0-E8ED-4BF1-AAB2-D61276A5C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26"/>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371F42"/>
    <w:rPr>
      <w:color w:val="808080"/>
    </w:rPr>
  </w:style>
  <w:style w:type="character" w:styleId="UnresolvedMention">
    <w:name w:val="Unresolved Mention"/>
    <w:basedOn w:val="DefaultParagraphFont"/>
    <w:uiPriority w:val="99"/>
    <w:semiHidden/>
    <w:unhideWhenUsed/>
    <w:rsid w:val="00290BF2"/>
    <w:rPr>
      <w:color w:val="605E5C"/>
      <w:shd w:val="clear" w:color="auto" w:fill="E1DFDD"/>
    </w:rPr>
  </w:style>
  <w:style w:type="paragraph" w:styleId="NormalWeb">
    <w:name w:val="Normal (Web)"/>
    <w:basedOn w:val="Normal"/>
    <w:rsid w:val="00140670"/>
    <w:rPr>
      <w:rFonts w:ascii="Times New Roman" w:hAnsi="Times New Roman" w:cs="Times New Roman"/>
      <w:sz w:val="24"/>
      <w:szCs w:val="24"/>
    </w:rPr>
  </w:style>
  <w:style w:type="character" w:styleId="Mention">
    <w:name w:val="Mention"/>
    <w:basedOn w:val="DefaultParagraphFont"/>
    <w:uiPriority w:val="99"/>
    <w:unhideWhenUsed/>
    <w:rsid w:val="004B5B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121772">
      <w:bodyDiv w:val="1"/>
      <w:marLeft w:val="0"/>
      <w:marRight w:val="0"/>
      <w:marTop w:val="0"/>
      <w:marBottom w:val="0"/>
      <w:divBdr>
        <w:top w:val="none" w:sz="0" w:space="0" w:color="auto"/>
        <w:left w:val="none" w:sz="0" w:space="0" w:color="auto"/>
        <w:bottom w:val="none" w:sz="0" w:space="0" w:color="auto"/>
        <w:right w:val="none" w:sz="0" w:space="0" w:color="auto"/>
      </w:divBdr>
      <w:divsChild>
        <w:div w:id="28772950">
          <w:marLeft w:val="547"/>
          <w:marRight w:val="0"/>
          <w:marTop w:val="60"/>
          <w:marBottom w:val="0"/>
          <w:divBdr>
            <w:top w:val="none" w:sz="0" w:space="0" w:color="auto"/>
            <w:left w:val="none" w:sz="0" w:space="0" w:color="auto"/>
            <w:bottom w:val="none" w:sz="0" w:space="0" w:color="auto"/>
            <w:right w:val="none" w:sz="0" w:space="0" w:color="auto"/>
          </w:divBdr>
        </w:div>
        <w:div w:id="116608208">
          <w:marLeft w:val="1123"/>
          <w:marRight w:val="0"/>
          <w:marTop w:val="60"/>
          <w:marBottom w:val="0"/>
          <w:divBdr>
            <w:top w:val="none" w:sz="0" w:space="0" w:color="auto"/>
            <w:left w:val="none" w:sz="0" w:space="0" w:color="auto"/>
            <w:bottom w:val="none" w:sz="0" w:space="0" w:color="auto"/>
            <w:right w:val="none" w:sz="0" w:space="0" w:color="auto"/>
          </w:divBdr>
        </w:div>
        <w:div w:id="1078282217">
          <w:marLeft w:val="547"/>
          <w:marRight w:val="0"/>
          <w:marTop w:val="60"/>
          <w:marBottom w:val="0"/>
          <w:divBdr>
            <w:top w:val="none" w:sz="0" w:space="0" w:color="auto"/>
            <w:left w:val="none" w:sz="0" w:space="0" w:color="auto"/>
            <w:bottom w:val="none" w:sz="0" w:space="0" w:color="auto"/>
            <w:right w:val="none" w:sz="0" w:space="0" w:color="auto"/>
          </w:divBdr>
        </w:div>
        <w:div w:id="1667593593">
          <w:marLeft w:val="1123"/>
          <w:marRight w:val="0"/>
          <w:marTop w:val="60"/>
          <w:marBottom w:val="0"/>
          <w:divBdr>
            <w:top w:val="none" w:sz="0" w:space="0" w:color="auto"/>
            <w:left w:val="none" w:sz="0" w:space="0" w:color="auto"/>
            <w:bottom w:val="none" w:sz="0" w:space="0" w:color="auto"/>
            <w:right w:val="none" w:sz="0" w:space="0" w:color="auto"/>
          </w:divBdr>
        </w:div>
        <w:div w:id="1795827222">
          <w:marLeft w:val="547"/>
          <w:marRight w:val="0"/>
          <w:marTop w:val="60"/>
          <w:marBottom w:val="0"/>
          <w:divBdr>
            <w:top w:val="none" w:sz="0" w:space="0" w:color="auto"/>
            <w:left w:val="none" w:sz="0" w:space="0" w:color="auto"/>
            <w:bottom w:val="none" w:sz="0" w:space="0" w:color="auto"/>
            <w:right w:val="none" w:sz="0" w:space="0" w:color="auto"/>
          </w:divBdr>
        </w:div>
        <w:div w:id="1864786734">
          <w:marLeft w:val="547"/>
          <w:marRight w:val="0"/>
          <w:marTop w:val="60"/>
          <w:marBottom w:val="0"/>
          <w:divBdr>
            <w:top w:val="none" w:sz="0" w:space="0" w:color="auto"/>
            <w:left w:val="none" w:sz="0" w:space="0" w:color="auto"/>
            <w:bottom w:val="none" w:sz="0" w:space="0" w:color="auto"/>
            <w:right w:val="none" w:sz="0" w:space="0" w:color="auto"/>
          </w:divBdr>
        </w:div>
      </w:divsChild>
    </w:div>
    <w:div w:id="900484919">
      <w:bodyDiv w:val="1"/>
      <w:marLeft w:val="0"/>
      <w:marRight w:val="0"/>
      <w:marTop w:val="0"/>
      <w:marBottom w:val="0"/>
      <w:divBdr>
        <w:top w:val="none" w:sz="0" w:space="0" w:color="auto"/>
        <w:left w:val="none" w:sz="0" w:space="0" w:color="auto"/>
        <w:bottom w:val="none" w:sz="0" w:space="0" w:color="auto"/>
        <w:right w:val="none" w:sz="0" w:space="0" w:color="auto"/>
      </w:divBdr>
      <w:divsChild>
        <w:div w:id="146551514">
          <w:marLeft w:val="547"/>
          <w:marRight w:val="0"/>
          <w:marTop w:val="60"/>
          <w:marBottom w:val="0"/>
          <w:divBdr>
            <w:top w:val="none" w:sz="0" w:space="0" w:color="auto"/>
            <w:left w:val="none" w:sz="0" w:space="0" w:color="auto"/>
            <w:bottom w:val="none" w:sz="0" w:space="0" w:color="auto"/>
            <w:right w:val="none" w:sz="0" w:space="0" w:color="auto"/>
          </w:divBdr>
        </w:div>
        <w:div w:id="216933736">
          <w:marLeft w:val="547"/>
          <w:marRight w:val="0"/>
          <w:marTop w:val="60"/>
          <w:marBottom w:val="0"/>
          <w:divBdr>
            <w:top w:val="none" w:sz="0" w:space="0" w:color="auto"/>
            <w:left w:val="none" w:sz="0" w:space="0" w:color="auto"/>
            <w:bottom w:val="none" w:sz="0" w:space="0" w:color="auto"/>
            <w:right w:val="none" w:sz="0" w:space="0" w:color="auto"/>
          </w:divBdr>
        </w:div>
        <w:div w:id="678966350">
          <w:marLeft w:val="1123"/>
          <w:marRight w:val="0"/>
          <w:marTop w:val="60"/>
          <w:marBottom w:val="0"/>
          <w:divBdr>
            <w:top w:val="none" w:sz="0" w:space="0" w:color="auto"/>
            <w:left w:val="none" w:sz="0" w:space="0" w:color="auto"/>
            <w:bottom w:val="none" w:sz="0" w:space="0" w:color="auto"/>
            <w:right w:val="none" w:sz="0" w:space="0" w:color="auto"/>
          </w:divBdr>
        </w:div>
        <w:div w:id="1107502024">
          <w:marLeft w:val="1123"/>
          <w:marRight w:val="0"/>
          <w:marTop w:val="60"/>
          <w:marBottom w:val="0"/>
          <w:divBdr>
            <w:top w:val="none" w:sz="0" w:space="0" w:color="auto"/>
            <w:left w:val="none" w:sz="0" w:space="0" w:color="auto"/>
            <w:bottom w:val="none" w:sz="0" w:space="0" w:color="auto"/>
            <w:right w:val="none" w:sz="0" w:space="0" w:color="auto"/>
          </w:divBdr>
        </w:div>
        <w:div w:id="1168208885">
          <w:marLeft w:val="547"/>
          <w:marRight w:val="0"/>
          <w:marTop w:val="60"/>
          <w:marBottom w:val="0"/>
          <w:divBdr>
            <w:top w:val="none" w:sz="0" w:space="0" w:color="auto"/>
            <w:left w:val="none" w:sz="0" w:space="0" w:color="auto"/>
            <w:bottom w:val="none" w:sz="0" w:space="0" w:color="auto"/>
            <w:right w:val="none" w:sz="0" w:space="0" w:color="auto"/>
          </w:divBdr>
        </w:div>
        <w:div w:id="1201669221">
          <w:marLeft w:val="547"/>
          <w:marRight w:val="0"/>
          <w:marTop w:val="60"/>
          <w:marBottom w:val="0"/>
          <w:divBdr>
            <w:top w:val="none" w:sz="0" w:space="0" w:color="auto"/>
            <w:left w:val="none" w:sz="0" w:space="0" w:color="auto"/>
            <w:bottom w:val="none" w:sz="0" w:space="0" w:color="auto"/>
            <w:right w:val="none" w:sz="0" w:space="0" w:color="auto"/>
          </w:divBdr>
        </w:div>
        <w:div w:id="1651640772">
          <w:marLeft w:val="547"/>
          <w:marRight w:val="0"/>
          <w:marTop w:val="60"/>
          <w:marBottom w:val="0"/>
          <w:divBdr>
            <w:top w:val="none" w:sz="0" w:space="0" w:color="auto"/>
            <w:left w:val="none" w:sz="0" w:space="0" w:color="auto"/>
            <w:bottom w:val="none" w:sz="0" w:space="0" w:color="auto"/>
            <w:right w:val="none" w:sz="0" w:space="0" w:color="auto"/>
          </w:divBdr>
        </w:div>
        <w:div w:id="1835099286">
          <w:marLeft w:val="1123"/>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963876717">
      <w:bodyDiv w:val="1"/>
      <w:marLeft w:val="0"/>
      <w:marRight w:val="0"/>
      <w:marTop w:val="0"/>
      <w:marBottom w:val="0"/>
      <w:divBdr>
        <w:top w:val="none" w:sz="0" w:space="0" w:color="auto"/>
        <w:left w:val="none" w:sz="0" w:space="0" w:color="auto"/>
        <w:bottom w:val="none" w:sz="0" w:space="0" w:color="auto"/>
        <w:right w:val="none" w:sz="0" w:space="0" w:color="auto"/>
      </w:divBdr>
      <w:divsChild>
        <w:div w:id="46688813">
          <w:marLeft w:val="1123"/>
          <w:marRight w:val="0"/>
          <w:marTop w:val="60"/>
          <w:marBottom w:val="0"/>
          <w:divBdr>
            <w:top w:val="none" w:sz="0" w:space="0" w:color="auto"/>
            <w:left w:val="none" w:sz="0" w:space="0" w:color="auto"/>
            <w:bottom w:val="none" w:sz="0" w:space="0" w:color="auto"/>
            <w:right w:val="none" w:sz="0" w:space="0" w:color="auto"/>
          </w:divBdr>
        </w:div>
        <w:div w:id="895971124">
          <w:marLeft w:val="547"/>
          <w:marRight w:val="0"/>
          <w:marTop w:val="60"/>
          <w:marBottom w:val="0"/>
          <w:divBdr>
            <w:top w:val="none" w:sz="0" w:space="0" w:color="auto"/>
            <w:left w:val="none" w:sz="0" w:space="0" w:color="auto"/>
            <w:bottom w:val="none" w:sz="0" w:space="0" w:color="auto"/>
            <w:right w:val="none" w:sz="0" w:space="0" w:color="auto"/>
          </w:divBdr>
        </w:div>
        <w:div w:id="143216918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05.png@01D7DD2F.26F52380" TargetMode="External"/><Relationship Id="rId26" Type="http://schemas.openxmlformats.org/officeDocument/2006/relationships/image" Target="cid:image009.png@01D7DD2F.26F52380" TargetMode="External"/><Relationship Id="rId39" Type="http://schemas.openxmlformats.org/officeDocument/2006/relationships/image" Target="cid:image006.png@01D7DD2F.26F52380" TargetMode="External"/><Relationship Id="rId21" Type="http://schemas.openxmlformats.org/officeDocument/2006/relationships/image" Target="media/image6.png"/><Relationship Id="rId34" Type="http://schemas.openxmlformats.org/officeDocument/2006/relationships/image" Target="media/image30.png"/><Relationship Id="rId42" Type="http://schemas.openxmlformats.org/officeDocument/2006/relationships/image" Target="media/image70.png"/><Relationship Id="rId47" Type="http://schemas.openxmlformats.org/officeDocument/2006/relationships/image" Target="media/image90.png"/><Relationship Id="rId50" Type="http://schemas.openxmlformats.org/officeDocument/2006/relationships/image" Target="media/image11.wmf"/><Relationship Id="rId55" Type="http://schemas.openxmlformats.org/officeDocument/2006/relationships/oleObject" Target="embeddings/oleObject2.bin"/><Relationship Id="rId63" Type="http://schemas.openxmlformats.org/officeDocument/2006/relationships/image" Target="media/image110.wmf"/><Relationship Id="rId68" Type="http://schemas.openxmlformats.org/officeDocument/2006/relationships/oleObject" Target="embeddings/oleObject8.bin"/><Relationship Id="rId76"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image" Target="media/image150.wmf"/><Relationship Id="rId2" Type="http://schemas.openxmlformats.org/officeDocument/2006/relationships/customXml" Target="../customXml/item2.xml"/><Relationship Id="rId16" Type="http://schemas.openxmlformats.org/officeDocument/2006/relationships/image" Target="cid:image004.png@01D7DD2F.26F52380" TargetMode="External"/><Relationship Id="rId29" Type="http://schemas.openxmlformats.org/officeDocument/2006/relationships/image" Target="cid:image010.png@01D7DD2F.26F52380" TargetMode="External"/><Relationship Id="rId11" Type="http://schemas.openxmlformats.org/officeDocument/2006/relationships/image" Target="media/image1.png"/><Relationship Id="rId24" Type="http://schemas.openxmlformats.org/officeDocument/2006/relationships/image" Target="cid:image008.png@01D7DD2F.26F52380" TargetMode="External"/><Relationship Id="rId32" Type="http://schemas.openxmlformats.org/officeDocument/2006/relationships/image" Target="media/image20.png"/><Relationship Id="rId37" Type="http://schemas.openxmlformats.org/officeDocument/2006/relationships/image" Target="cid:image005.png@01D7DD2F.26F52380" TargetMode="External"/><Relationship Id="rId40" Type="http://schemas.openxmlformats.org/officeDocument/2006/relationships/image" Target="media/image60.png"/><Relationship Id="rId45" Type="http://schemas.openxmlformats.org/officeDocument/2006/relationships/image" Target="cid:image009.png@01D7DD2F.26F52380" TargetMode="External"/><Relationship Id="rId53" Type="http://schemas.openxmlformats.org/officeDocument/2006/relationships/oleObject" Target="embeddings/Microsoft_Visio_2003-2010_Drawing.vsd"/><Relationship Id="rId58" Type="http://schemas.openxmlformats.org/officeDocument/2006/relationships/image" Target="media/image15.wmf"/><Relationship Id="rId66" Type="http://schemas.openxmlformats.org/officeDocument/2006/relationships/oleObject" Target="embeddings/Microsoft_Visio_2003-2010_Drawing1.vsd"/><Relationship Id="rId74" Type="http://schemas.openxmlformats.org/officeDocument/2006/relationships/oleObject" Target="embeddings/oleObject11.bin"/><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cid:image001.png@01D7DD2F.26F52380" TargetMode="External"/><Relationship Id="rId44" Type="http://schemas.openxmlformats.org/officeDocument/2006/relationships/image" Target="media/image80.png"/><Relationship Id="rId52" Type="http://schemas.openxmlformats.org/officeDocument/2006/relationships/image" Target="media/image12.emf"/><Relationship Id="rId60" Type="http://schemas.openxmlformats.org/officeDocument/2006/relationships/image" Target="media/image16.wmf"/><Relationship Id="rId65" Type="http://schemas.openxmlformats.org/officeDocument/2006/relationships/image" Target="media/image120.emf"/><Relationship Id="rId73" Type="http://schemas.openxmlformats.org/officeDocument/2006/relationships/image" Target="media/image160.wmf"/><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7DD2F.26F52380" TargetMode="External"/><Relationship Id="rId22" Type="http://schemas.openxmlformats.org/officeDocument/2006/relationships/image" Target="cid:image007.png@01D7DD2F.26F52380" TargetMode="External"/><Relationship Id="rId27" Type="http://schemas.openxmlformats.org/officeDocument/2006/relationships/image" Target="cid:image002.png@01D7DD2F.26F52380" TargetMode="External"/><Relationship Id="rId30" Type="http://schemas.openxmlformats.org/officeDocument/2006/relationships/image" Target="media/image11.png"/><Relationship Id="rId35" Type="http://schemas.openxmlformats.org/officeDocument/2006/relationships/image" Target="cid:image004.png@01D7DD2F.26F52380" TargetMode="External"/><Relationship Id="rId43" Type="http://schemas.openxmlformats.org/officeDocument/2006/relationships/image" Target="cid:image008.png@01D7DD2F.26F52380" TargetMode="External"/><Relationship Id="rId48" Type="http://schemas.openxmlformats.org/officeDocument/2006/relationships/image" Target="cid:image010.png@01D7DD2F.26F52380" TargetMode="External"/><Relationship Id="rId56" Type="http://schemas.openxmlformats.org/officeDocument/2006/relationships/image" Target="media/image14.wmf"/><Relationship Id="rId64" Type="http://schemas.openxmlformats.org/officeDocument/2006/relationships/oleObject" Target="embeddings/oleObject7.bin"/><Relationship Id="rId69" Type="http://schemas.openxmlformats.org/officeDocument/2006/relationships/image" Target="media/image140.wmf"/><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1.bin"/><Relationship Id="rId72" Type="http://schemas.openxmlformats.org/officeDocument/2006/relationships/oleObject" Target="embeddings/oleObject10.bin"/><Relationship Id="rId3" Type="http://schemas.openxmlformats.org/officeDocument/2006/relationships/customXml" Target="../customXml/item3.xml"/><Relationship Id="rId12" Type="http://schemas.openxmlformats.org/officeDocument/2006/relationships/image" Target="cid:image001.png@01D7DD2F.26F52380"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cid:image002.png@01D7DD2F.26F52380" TargetMode="External"/><Relationship Id="rId38" Type="http://schemas.openxmlformats.org/officeDocument/2006/relationships/image" Target="media/image50.png"/><Relationship Id="rId46" Type="http://schemas.openxmlformats.org/officeDocument/2006/relationships/image" Target="cid:image002.png@01D7DD2F.26F52380" TargetMode="External"/><Relationship Id="rId59" Type="http://schemas.openxmlformats.org/officeDocument/2006/relationships/oleObject" Target="embeddings/oleObject4.bin"/><Relationship Id="rId67" Type="http://schemas.openxmlformats.org/officeDocument/2006/relationships/image" Target="media/image130.wmf"/><Relationship Id="rId20" Type="http://schemas.openxmlformats.org/officeDocument/2006/relationships/image" Target="cid:image006.png@01D7DD2F.26F52380" TargetMode="External"/><Relationship Id="rId41" Type="http://schemas.openxmlformats.org/officeDocument/2006/relationships/image" Target="cid:image007.png@01D7DD2F.26F52380" TargetMode="External"/><Relationship Id="rId54" Type="http://schemas.openxmlformats.org/officeDocument/2006/relationships/image" Target="media/image13.wmf"/><Relationship Id="rId62" Type="http://schemas.openxmlformats.org/officeDocument/2006/relationships/oleObject" Target="embeddings/oleObject6.bin"/><Relationship Id="rId70" Type="http://schemas.openxmlformats.org/officeDocument/2006/relationships/oleObject" Target="embeddings/oleObject9.bin"/><Relationship Id="rId75"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media/image9.png"/><Relationship Id="rId36" Type="http://schemas.openxmlformats.org/officeDocument/2006/relationships/image" Target="media/image40.png"/><Relationship Id="rId49" Type="http://schemas.openxmlformats.org/officeDocument/2006/relationships/image" Target="media/image10.png"/><Relationship Id="rId57"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CD4F2BD-5035-4C66-943B-FB3F3AE1D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11172</TotalTime>
  <Pages>7</Pages>
  <Words>988</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6314</CharactersWithSpaces>
  <SharedDoc>false</SharedDoc>
  <HLinks>
    <vt:vector size="42" baseType="variant">
      <vt:variant>
        <vt:i4>1376318</vt:i4>
      </vt:variant>
      <vt:variant>
        <vt:i4>29</vt:i4>
      </vt:variant>
      <vt:variant>
        <vt:i4>0</vt:i4>
      </vt:variant>
      <vt:variant>
        <vt:i4>5</vt:i4>
      </vt:variant>
      <vt:variant>
        <vt:lpwstr/>
      </vt:variant>
      <vt:variant>
        <vt:lpwstr>_Toc95336226</vt:lpwstr>
      </vt:variant>
      <vt:variant>
        <vt:i4>1441854</vt:i4>
      </vt:variant>
      <vt:variant>
        <vt:i4>26</vt:i4>
      </vt:variant>
      <vt:variant>
        <vt:i4>0</vt:i4>
      </vt:variant>
      <vt:variant>
        <vt:i4>5</vt:i4>
      </vt:variant>
      <vt:variant>
        <vt:lpwstr/>
      </vt:variant>
      <vt:variant>
        <vt:lpwstr>_Toc95336225</vt:lpwstr>
      </vt:variant>
      <vt:variant>
        <vt:i4>1507390</vt:i4>
      </vt:variant>
      <vt:variant>
        <vt:i4>23</vt:i4>
      </vt:variant>
      <vt:variant>
        <vt:i4>0</vt:i4>
      </vt:variant>
      <vt:variant>
        <vt:i4>5</vt:i4>
      </vt:variant>
      <vt:variant>
        <vt:lpwstr/>
      </vt:variant>
      <vt:variant>
        <vt:lpwstr>_Toc95336224</vt:lpwstr>
      </vt:variant>
      <vt:variant>
        <vt:i4>1048638</vt:i4>
      </vt:variant>
      <vt:variant>
        <vt:i4>20</vt:i4>
      </vt:variant>
      <vt:variant>
        <vt:i4>0</vt:i4>
      </vt:variant>
      <vt:variant>
        <vt:i4>5</vt:i4>
      </vt:variant>
      <vt:variant>
        <vt:lpwstr/>
      </vt:variant>
      <vt:variant>
        <vt:lpwstr>_Toc95336223</vt:lpwstr>
      </vt:variant>
      <vt:variant>
        <vt:i4>1114174</vt:i4>
      </vt:variant>
      <vt:variant>
        <vt:i4>17</vt:i4>
      </vt:variant>
      <vt:variant>
        <vt:i4>0</vt:i4>
      </vt:variant>
      <vt:variant>
        <vt:i4>5</vt:i4>
      </vt:variant>
      <vt:variant>
        <vt:lpwstr/>
      </vt:variant>
      <vt:variant>
        <vt:lpwstr>_Toc95336222</vt:lpwstr>
      </vt:variant>
      <vt:variant>
        <vt:i4>1179710</vt:i4>
      </vt:variant>
      <vt:variant>
        <vt:i4>14</vt:i4>
      </vt:variant>
      <vt:variant>
        <vt:i4>0</vt:i4>
      </vt:variant>
      <vt:variant>
        <vt:i4>5</vt:i4>
      </vt:variant>
      <vt:variant>
        <vt:lpwstr/>
      </vt:variant>
      <vt:variant>
        <vt:lpwstr>_Toc95336221</vt:lpwstr>
      </vt:variant>
      <vt:variant>
        <vt:i4>1245246</vt:i4>
      </vt:variant>
      <vt:variant>
        <vt:i4>11</vt:i4>
      </vt:variant>
      <vt:variant>
        <vt:i4>0</vt:i4>
      </vt:variant>
      <vt:variant>
        <vt:i4>5</vt:i4>
      </vt:variant>
      <vt:variant>
        <vt:lpwstr/>
      </vt:variant>
      <vt:variant>
        <vt:lpwstr>_Toc95336220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146</cp:revision>
  <cp:lastPrinted>2008-01-31T07:09:00Z</cp:lastPrinted>
  <dcterms:created xsi:type="dcterms:W3CDTF">2022-01-20T10:26:00Z</dcterms:created>
  <dcterms:modified xsi:type="dcterms:W3CDTF">2022-02-14T21:50:00Z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